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1E" w:rsidRDefault="00F61FAE" w:rsidP="00D3573A">
      <w:pPr>
        <w:adjustRightInd w:val="0"/>
        <w:snapToGrid w:val="0"/>
        <w:spacing w:beforeLines="50" w:line="500" w:lineRule="exact"/>
        <w:jc w:val="center"/>
        <w:rPr>
          <w:rFonts w:asciiTheme="minorEastAsia" w:hAnsiTheme="minorEastAsia"/>
          <w:b/>
          <w:sz w:val="44"/>
          <w:szCs w:val="44"/>
        </w:rPr>
      </w:pPr>
      <w:bookmarkStart w:id="0" w:name="_GoBack"/>
      <w:r w:rsidRPr="00CE3F1E">
        <w:rPr>
          <w:rFonts w:asciiTheme="minorEastAsia" w:hAnsiTheme="minorEastAsia" w:hint="eastAsia"/>
          <w:b/>
          <w:sz w:val="44"/>
          <w:szCs w:val="44"/>
        </w:rPr>
        <w:t>中日医院</w:t>
      </w:r>
      <w:r w:rsidR="00211F7E" w:rsidRPr="00CE3F1E">
        <w:rPr>
          <w:rFonts w:asciiTheme="minorEastAsia" w:hAnsiTheme="minorEastAsia" w:hint="eastAsia"/>
          <w:b/>
          <w:sz w:val="44"/>
          <w:szCs w:val="44"/>
        </w:rPr>
        <w:t>认定和处理</w:t>
      </w:r>
      <w:r w:rsidRPr="00CE3F1E">
        <w:rPr>
          <w:rFonts w:asciiTheme="minorEastAsia" w:hAnsiTheme="minorEastAsia" w:hint="eastAsia"/>
          <w:b/>
          <w:sz w:val="44"/>
          <w:szCs w:val="44"/>
        </w:rPr>
        <w:t>学术不端</w:t>
      </w:r>
      <w:r w:rsidR="00211F7E" w:rsidRPr="00CE3F1E">
        <w:rPr>
          <w:rFonts w:asciiTheme="minorEastAsia" w:hAnsiTheme="minorEastAsia" w:hint="eastAsia"/>
          <w:b/>
          <w:sz w:val="44"/>
          <w:szCs w:val="44"/>
        </w:rPr>
        <w:t>行为</w:t>
      </w:r>
      <w:r w:rsidR="006E5741" w:rsidRPr="00CE3F1E">
        <w:rPr>
          <w:rFonts w:asciiTheme="minorEastAsia" w:hAnsiTheme="minorEastAsia" w:hint="eastAsia"/>
          <w:b/>
          <w:sz w:val="44"/>
          <w:szCs w:val="44"/>
        </w:rPr>
        <w:t>管理</w:t>
      </w:r>
    </w:p>
    <w:p w:rsidR="00F61FAE" w:rsidRPr="00CE3F1E" w:rsidRDefault="004E230D" w:rsidP="00D3573A">
      <w:pPr>
        <w:adjustRightInd w:val="0"/>
        <w:snapToGrid w:val="0"/>
        <w:spacing w:beforeLines="50" w:line="500" w:lineRule="exact"/>
        <w:jc w:val="center"/>
        <w:rPr>
          <w:rFonts w:asciiTheme="minorEastAsia" w:hAnsiTheme="minorEastAsia"/>
          <w:b/>
          <w:sz w:val="44"/>
          <w:szCs w:val="44"/>
        </w:rPr>
      </w:pPr>
      <w:r w:rsidRPr="00CE3F1E">
        <w:rPr>
          <w:rFonts w:asciiTheme="minorEastAsia" w:hAnsiTheme="minorEastAsia" w:hint="eastAsia"/>
          <w:b/>
          <w:sz w:val="44"/>
          <w:szCs w:val="44"/>
        </w:rPr>
        <w:t>暂行</w:t>
      </w:r>
      <w:r w:rsidR="00F61FAE" w:rsidRPr="00CE3F1E">
        <w:rPr>
          <w:rFonts w:asciiTheme="minorEastAsia" w:hAnsiTheme="minorEastAsia" w:hint="eastAsia"/>
          <w:b/>
          <w:sz w:val="44"/>
          <w:szCs w:val="44"/>
        </w:rPr>
        <w:t>办法</w:t>
      </w:r>
    </w:p>
    <w:bookmarkEnd w:id="0"/>
    <w:p w:rsidR="008158F6" w:rsidRPr="008F2C57" w:rsidRDefault="008158F6" w:rsidP="00D3573A">
      <w:pPr>
        <w:adjustRightInd w:val="0"/>
        <w:snapToGrid w:val="0"/>
        <w:spacing w:beforeLines="50" w:line="500" w:lineRule="exact"/>
        <w:rPr>
          <w:rFonts w:asciiTheme="minorEastAsia" w:hAnsiTheme="minorEastAsia"/>
          <w:sz w:val="28"/>
          <w:szCs w:val="28"/>
        </w:rPr>
      </w:pPr>
    </w:p>
    <w:p w:rsidR="00F61FAE" w:rsidRPr="00CE3F1E" w:rsidRDefault="00F61FAE" w:rsidP="00D3573A">
      <w:pPr>
        <w:adjustRightInd w:val="0"/>
        <w:snapToGrid w:val="0"/>
        <w:spacing w:beforeLines="50" w:line="500" w:lineRule="exact"/>
        <w:ind w:firstLine="555"/>
        <w:rPr>
          <w:rFonts w:ascii="仿宋_GB2312" w:eastAsia="仿宋_GB2312" w:hAnsi="华文仿宋"/>
          <w:sz w:val="32"/>
          <w:szCs w:val="32"/>
        </w:rPr>
      </w:pPr>
      <w:r w:rsidRPr="00CE3F1E">
        <w:rPr>
          <w:rFonts w:ascii="仿宋_GB2312" w:eastAsia="仿宋_GB2312" w:hAnsi="华文仿宋" w:hint="eastAsia"/>
          <w:sz w:val="32"/>
          <w:szCs w:val="32"/>
        </w:rPr>
        <w:t>第一条 为有效预防和严肃查处</w:t>
      </w:r>
      <w:r w:rsidR="00AC553D" w:rsidRPr="00CE3F1E">
        <w:rPr>
          <w:rFonts w:ascii="仿宋_GB2312" w:eastAsia="仿宋_GB2312" w:hAnsi="华文仿宋" w:hint="eastAsia"/>
          <w:sz w:val="32"/>
          <w:szCs w:val="32"/>
        </w:rPr>
        <w:t>中日医院（以下简称我院）</w:t>
      </w:r>
      <w:r w:rsidRPr="00CE3F1E">
        <w:rPr>
          <w:rFonts w:ascii="仿宋_GB2312" w:eastAsia="仿宋_GB2312" w:hAnsi="华文仿宋" w:hint="eastAsia"/>
          <w:sz w:val="32"/>
          <w:szCs w:val="32"/>
        </w:rPr>
        <w:t>的学术不端行为，</w:t>
      </w:r>
      <w:r w:rsidR="0009207D" w:rsidRPr="00CE3F1E">
        <w:rPr>
          <w:rFonts w:ascii="仿宋_GB2312" w:eastAsia="仿宋_GB2312" w:hAnsi="华文仿宋" w:hint="eastAsia"/>
          <w:sz w:val="32"/>
          <w:szCs w:val="32"/>
        </w:rPr>
        <w:t>依据《中华人民共和国科学技术进步法》、《中华人民共和国著作权法》等国家相关法律法规，并参考教育部《高等学校预防与处理学术不端行为办法》和卫计委《医学科研诚信和相关行为规范》有关</w:t>
      </w:r>
      <w:r w:rsidR="00AC553D" w:rsidRPr="00CE3F1E">
        <w:rPr>
          <w:rFonts w:ascii="仿宋_GB2312" w:eastAsia="仿宋_GB2312" w:hAnsi="华文仿宋" w:hint="eastAsia"/>
          <w:sz w:val="32"/>
          <w:szCs w:val="32"/>
        </w:rPr>
        <w:t>精神，</w:t>
      </w:r>
      <w:r w:rsidR="0009207D" w:rsidRPr="00CE3F1E">
        <w:rPr>
          <w:rFonts w:ascii="仿宋_GB2312" w:eastAsia="仿宋_GB2312" w:hAnsi="华文仿宋" w:hint="eastAsia"/>
          <w:sz w:val="32"/>
          <w:szCs w:val="32"/>
        </w:rPr>
        <w:t>结合我院实际，</w:t>
      </w:r>
      <w:r w:rsidRPr="00CE3F1E">
        <w:rPr>
          <w:rFonts w:ascii="仿宋_GB2312" w:eastAsia="仿宋_GB2312" w:hAnsi="华文仿宋" w:hint="eastAsia"/>
          <w:sz w:val="32"/>
          <w:szCs w:val="32"/>
        </w:rPr>
        <w:t>制定本</w:t>
      </w:r>
      <w:r w:rsidR="0009207D" w:rsidRPr="00CE3F1E">
        <w:rPr>
          <w:rFonts w:ascii="仿宋_GB2312" w:eastAsia="仿宋_GB2312" w:hAnsi="华文仿宋" w:hint="eastAsia"/>
          <w:sz w:val="32"/>
          <w:szCs w:val="32"/>
        </w:rPr>
        <w:t>管理</w:t>
      </w:r>
      <w:r w:rsidRPr="00CE3F1E">
        <w:rPr>
          <w:rFonts w:ascii="仿宋_GB2312" w:eastAsia="仿宋_GB2312" w:hAnsi="华文仿宋" w:hint="eastAsia"/>
          <w:sz w:val="32"/>
          <w:szCs w:val="32"/>
        </w:rPr>
        <w:t>办法。</w:t>
      </w:r>
    </w:p>
    <w:p w:rsidR="00EF5F9A" w:rsidRPr="00CE3F1E" w:rsidRDefault="00F61FAE" w:rsidP="00D3573A">
      <w:pPr>
        <w:adjustRightInd w:val="0"/>
        <w:snapToGrid w:val="0"/>
        <w:spacing w:beforeLines="50" w:line="500" w:lineRule="exact"/>
        <w:ind w:firstLine="555"/>
        <w:rPr>
          <w:rFonts w:ascii="仿宋_GB2312" w:eastAsia="仿宋_GB2312" w:hAnsi="华文仿宋"/>
          <w:sz w:val="32"/>
          <w:szCs w:val="32"/>
        </w:rPr>
      </w:pPr>
      <w:r w:rsidRPr="00CE3F1E">
        <w:rPr>
          <w:rFonts w:ascii="仿宋_GB2312" w:eastAsia="仿宋_GB2312" w:hAnsi="华文仿宋" w:hint="eastAsia"/>
          <w:sz w:val="32"/>
          <w:szCs w:val="32"/>
        </w:rPr>
        <w:t>第二条</w:t>
      </w:r>
      <w:r w:rsidR="00AC553D" w:rsidRPr="00CE3F1E">
        <w:rPr>
          <w:rFonts w:ascii="仿宋_GB2312" w:eastAsia="仿宋_GB2312" w:hAnsi="华文仿宋" w:hint="eastAsia"/>
          <w:sz w:val="32"/>
          <w:szCs w:val="32"/>
        </w:rPr>
        <w:t xml:space="preserve"> </w:t>
      </w:r>
      <w:r w:rsidR="00EF5F9A" w:rsidRPr="00CE3F1E">
        <w:rPr>
          <w:rFonts w:ascii="仿宋_GB2312" w:eastAsia="仿宋_GB2312" w:hAnsi="华文仿宋" w:hint="eastAsia"/>
          <w:sz w:val="32"/>
          <w:szCs w:val="32"/>
        </w:rPr>
        <w:t>本办法适用于</w:t>
      </w:r>
      <w:r w:rsidR="00AC553D" w:rsidRPr="00CE3F1E">
        <w:rPr>
          <w:rFonts w:ascii="仿宋_GB2312" w:eastAsia="仿宋_GB2312" w:hAnsi="华文仿宋" w:hint="eastAsia"/>
          <w:sz w:val="32"/>
          <w:szCs w:val="32"/>
        </w:rPr>
        <w:t>在</w:t>
      </w:r>
      <w:r w:rsidR="00EF5F9A" w:rsidRPr="00CE3F1E">
        <w:rPr>
          <w:rFonts w:ascii="仿宋_GB2312" w:eastAsia="仿宋_GB2312" w:hAnsi="华文仿宋" w:hint="eastAsia"/>
          <w:sz w:val="32"/>
          <w:szCs w:val="32"/>
        </w:rPr>
        <w:t>我院</w:t>
      </w:r>
      <w:r w:rsidR="00AC553D" w:rsidRPr="00CE3F1E">
        <w:rPr>
          <w:rFonts w:ascii="仿宋_GB2312" w:eastAsia="仿宋_GB2312" w:hAnsi="华文仿宋" w:hint="eastAsia"/>
          <w:sz w:val="32"/>
          <w:szCs w:val="32"/>
        </w:rPr>
        <w:t>（或以我院名义）</w:t>
      </w:r>
      <w:r w:rsidR="00EF5F9A" w:rsidRPr="00CE3F1E">
        <w:rPr>
          <w:rFonts w:ascii="仿宋_GB2312" w:eastAsia="仿宋_GB2312" w:hAnsi="华文仿宋" w:hint="eastAsia"/>
          <w:sz w:val="32"/>
          <w:szCs w:val="32"/>
        </w:rPr>
        <w:t>从事</w:t>
      </w:r>
      <w:r w:rsidR="0009207D" w:rsidRPr="00CE3F1E">
        <w:rPr>
          <w:rFonts w:ascii="仿宋_GB2312" w:eastAsia="仿宋_GB2312" w:hAnsi="华文仿宋" w:hint="eastAsia"/>
          <w:sz w:val="32"/>
          <w:szCs w:val="32"/>
        </w:rPr>
        <w:t>医学</w:t>
      </w:r>
      <w:r w:rsidR="00EF5F9A" w:rsidRPr="00CE3F1E">
        <w:rPr>
          <w:rFonts w:ascii="仿宋_GB2312" w:eastAsia="仿宋_GB2312" w:hAnsi="华文仿宋" w:hint="eastAsia"/>
          <w:sz w:val="32"/>
          <w:szCs w:val="32"/>
        </w:rPr>
        <w:t>科研和学术活动的职工、博士后</w:t>
      </w:r>
      <w:r w:rsidR="001656DD" w:rsidRPr="00CE3F1E">
        <w:rPr>
          <w:rFonts w:ascii="仿宋_GB2312" w:eastAsia="仿宋_GB2312" w:hAnsi="华文仿宋" w:hint="eastAsia"/>
          <w:sz w:val="32"/>
          <w:szCs w:val="32"/>
        </w:rPr>
        <w:t>、研究生</w:t>
      </w:r>
      <w:r w:rsidR="00AC553D" w:rsidRPr="00CE3F1E">
        <w:rPr>
          <w:rFonts w:ascii="仿宋_GB2312" w:eastAsia="仿宋_GB2312" w:hAnsi="华文仿宋" w:hint="eastAsia"/>
          <w:sz w:val="32"/>
          <w:szCs w:val="32"/>
        </w:rPr>
        <w:t>、</w:t>
      </w:r>
      <w:r w:rsidR="00EF5F9A" w:rsidRPr="00CE3F1E">
        <w:rPr>
          <w:rFonts w:ascii="仿宋_GB2312" w:eastAsia="仿宋_GB2312" w:hAnsi="华文仿宋" w:hint="eastAsia"/>
          <w:sz w:val="32"/>
          <w:szCs w:val="32"/>
        </w:rPr>
        <w:t>访问学者、进修人员等。</w:t>
      </w:r>
    </w:p>
    <w:p w:rsidR="00CE27B6" w:rsidRPr="00CE3F1E" w:rsidRDefault="00CE27B6" w:rsidP="00D3573A">
      <w:pPr>
        <w:adjustRightInd w:val="0"/>
        <w:snapToGrid w:val="0"/>
        <w:spacing w:beforeLines="50" w:line="500" w:lineRule="exact"/>
        <w:ind w:firstLine="570"/>
        <w:rPr>
          <w:rFonts w:ascii="仿宋_GB2312" w:eastAsia="仿宋_GB2312" w:hAnsi="华文仿宋"/>
          <w:sz w:val="32"/>
          <w:szCs w:val="32"/>
        </w:rPr>
      </w:pPr>
      <w:r w:rsidRPr="00CE3F1E">
        <w:rPr>
          <w:rFonts w:ascii="仿宋_GB2312" w:eastAsia="仿宋_GB2312" w:hAnsi="华文仿宋" w:hint="eastAsia"/>
          <w:sz w:val="32"/>
          <w:szCs w:val="32"/>
        </w:rPr>
        <w:t>第三条 上述人员在从事医学科研和学术活动时，应自觉遵守国家相关法律、社会公德和学术道德规范。</w:t>
      </w:r>
    </w:p>
    <w:p w:rsidR="00CE27B6" w:rsidRPr="00CE3F1E" w:rsidRDefault="00EF5F9A" w:rsidP="00D3573A">
      <w:pPr>
        <w:adjustRightInd w:val="0"/>
        <w:snapToGrid w:val="0"/>
        <w:spacing w:beforeLines="50" w:line="500" w:lineRule="exact"/>
        <w:ind w:firstLineChars="200" w:firstLine="640"/>
        <w:rPr>
          <w:rFonts w:ascii="仿宋_GB2312" w:eastAsia="仿宋_GB2312" w:hAnsi="华文仿宋"/>
          <w:sz w:val="32"/>
          <w:szCs w:val="32"/>
        </w:rPr>
      </w:pPr>
      <w:r w:rsidRPr="00CE3F1E">
        <w:rPr>
          <w:rFonts w:ascii="仿宋_GB2312" w:eastAsia="仿宋_GB2312" w:hAnsi="华文仿宋" w:hint="eastAsia"/>
          <w:sz w:val="32"/>
          <w:szCs w:val="32"/>
        </w:rPr>
        <w:t xml:space="preserve">第四条  </w:t>
      </w:r>
      <w:r w:rsidR="00CE27B6" w:rsidRPr="00CE3F1E">
        <w:rPr>
          <w:rFonts w:ascii="仿宋_GB2312" w:eastAsia="仿宋_GB2312" w:hAnsi="华文仿宋" w:hint="eastAsia"/>
          <w:sz w:val="32"/>
          <w:szCs w:val="32"/>
        </w:rPr>
        <w:t>在医学科研及学术活动中</w:t>
      </w:r>
      <w:r w:rsidR="00211F7E" w:rsidRPr="00CE3F1E">
        <w:rPr>
          <w:rFonts w:ascii="仿宋_GB2312" w:eastAsia="仿宋_GB2312" w:hAnsi="华文仿宋" w:hint="eastAsia"/>
          <w:sz w:val="32"/>
          <w:szCs w:val="32"/>
        </w:rPr>
        <w:t>存在以下</w:t>
      </w:r>
      <w:r w:rsidR="00CE27B6" w:rsidRPr="00CE3F1E">
        <w:rPr>
          <w:rFonts w:ascii="仿宋_GB2312" w:eastAsia="仿宋_GB2312" w:hAnsi="华文仿宋" w:hint="eastAsia"/>
          <w:sz w:val="32"/>
          <w:szCs w:val="32"/>
        </w:rPr>
        <w:t>行为之一的，应当认定为学术不端行为：</w:t>
      </w:r>
    </w:p>
    <w:p w:rsidR="00CE27B6" w:rsidRPr="00CE3F1E" w:rsidRDefault="00211F7E" w:rsidP="00D3573A">
      <w:pPr>
        <w:adjustRightInd w:val="0"/>
        <w:snapToGrid w:val="0"/>
        <w:spacing w:beforeLines="50" w:line="500" w:lineRule="exact"/>
        <w:ind w:firstLineChars="200" w:firstLine="640"/>
        <w:rPr>
          <w:rFonts w:ascii="仿宋_GB2312" w:eastAsia="仿宋_GB2312" w:hAnsi="华文仿宋"/>
          <w:sz w:val="32"/>
          <w:szCs w:val="32"/>
        </w:rPr>
      </w:pPr>
      <w:r w:rsidRPr="00CE3F1E">
        <w:rPr>
          <w:rFonts w:ascii="仿宋_GB2312" w:eastAsia="仿宋_GB2312" w:hAnsi="华文仿宋" w:hint="eastAsia"/>
          <w:sz w:val="32"/>
          <w:szCs w:val="32"/>
        </w:rPr>
        <w:t>（一）</w:t>
      </w:r>
      <w:r w:rsidR="00CE27B6" w:rsidRPr="00CE3F1E">
        <w:rPr>
          <w:rFonts w:ascii="仿宋_GB2312" w:eastAsia="仿宋_GB2312" w:hAnsi="华文仿宋" w:hint="eastAsia"/>
          <w:sz w:val="32"/>
          <w:szCs w:val="32"/>
        </w:rPr>
        <w:t>剽窃、抄袭、侵占他人学术成果；</w:t>
      </w:r>
    </w:p>
    <w:p w:rsidR="00CE27B6" w:rsidRPr="00CE3F1E" w:rsidRDefault="00211F7E" w:rsidP="00D3573A">
      <w:pPr>
        <w:adjustRightInd w:val="0"/>
        <w:snapToGrid w:val="0"/>
        <w:spacing w:beforeLines="50" w:line="500" w:lineRule="exact"/>
        <w:ind w:firstLineChars="200" w:firstLine="640"/>
        <w:rPr>
          <w:rFonts w:ascii="仿宋_GB2312" w:eastAsia="仿宋_GB2312" w:hAnsi="华文仿宋"/>
          <w:sz w:val="32"/>
          <w:szCs w:val="32"/>
        </w:rPr>
      </w:pPr>
      <w:r w:rsidRPr="00CE3F1E">
        <w:rPr>
          <w:rFonts w:ascii="仿宋_GB2312" w:eastAsia="仿宋_GB2312" w:hAnsi="华文仿宋" w:hint="eastAsia"/>
          <w:sz w:val="32"/>
          <w:szCs w:val="32"/>
        </w:rPr>
        <w:t>（二）</w:t>
      </w:r>
      <w:r w:rsidR="00CE27B6" w:rsidRPr="00CE3F1E">
        <w:rPr>
          <w:rFonts w:ascii="仿宋_GB2312" w:eastAsia="仿宋_GB2312" w:hAnsi="华文仿宋" w:hint="eastAsia"/>
          <w:sz w:val="32"/>
          <w:szCs w:val="32"/>
        </w:rPr>
        <w:t>篡改他人研究成果；</w:t>
      </w:r>
    </w:p>
    <w:p w:rsidR="00CE27B6" w:rsidRPr="00CE3F1E" w:rsidRDefault="00211F7E" w:rsidP="00D3573A">
      <w:pPr>
        <w:adjustRightInd w:val="0"/>
        <w:snapToGrid w:val="0"/>
        <w:spacing w:beforeLines="50" w:line="500" w:lineRule="exact"/>
        <w:ind w:firstLineChars="200" w:firstLine="640"/>
        <w:rPr>
          <w:rFonts w:ascii="仿宋_GB2312" w:eastAsia="仿宋_GB2312" w:hAnsi="华文仿宋"/>
          <w:sz w:val="32"/>
          <w:szCs w:val="32"/>
        </w:rPr>
      </w:pPr>
      <w:r w:rsidRPr="00CE3F1E">
        <w:rPr>
          <w:rFonts w:ascii="仿宋_GB2312" w:eastAsia="仿宋_GB2312" w:hAnsi="华文仿宋" w:hint="eastAsia"/>
          <w:sz w:val="32"/>
          <w:szCs w:val="32"/>
        </w:rPr>
        <w:t>（三）</w:t>
      </w:r>
      <w:r w:rsidR="00CE27B6" w:rsidRPr="00CE3F1E">
        <w:rPr>
          <w:rFonts w:ascii="仿宋_GB2312" w:eastAsia="仿宋_GB2312" w:hAnsi="华文仿宋" w:hint="eastAsia"/>
          <w:sz w:val="32"/>
          <w:szCs w:val="32"/>
        </w:rPr>
        <w:t>伪造科研数据、资料、文献、注释，或者捏造事实、编造虚假研究成果；</w:t>
      </w:r>
    </w:p>
    <w:p w:rsidR="00CE27B6" w:rsidRPr="00CE3F1E" w:rsidRDefault="00211F7E" w:rsidP="00D3573A">
      <w:pPr>
        <w:adjustRightInd w:val="0"/>
        <w:snapToGrid w:val="0"/>
        <w:spacing w:beforeLines="50" w:line="500" w:lineRule="exact"/>
        <w:ind w:firstLineChars="200" w:firstLine="640"/>
        <w:rPr>
          <w:rFonts w:ascii="仿宋_GB2312" w:eastAsia="仿宋_GB2312" w:hAnsi="华文仿宋"/>
          <w:sz w:val="32"/>
          <w:szCs w:val="32"/>
        </w:rPr>
      </w:pPr>
      <w:r w:rsidRPr="00CE3F1E">
        <w:rPr>
          <w:rFonts w:ascii="仿宋_GB2312" w:eastAsia="仿宋_GB2312" w:hAnsi="华文仿宋" w:hint="eastAsia"/>
          <w:sz w:val="32"/>
          <w:szCs w:val="32"/>
        </w:rPr>
        <w:t>（四）</w:t>
      </w:r>
      <w:r w:rsidR="00CE27B6" w:rsidRPr="00CE3F1E">
        <w:rPr>
          <w:rFonts w:ascii="仿宋_GB2312" w:eastAsia="仿宋_GB2312" w:hAnsi="华文仿宋" w:hint="eastAsia"/>
          <w:sz w:val="32"/>
          <w:szCs w:val="32"/>
        </w:rPr>
        <w:t>未参加研究或创作而在研究成果、学术论文上署名，未经他人许可而不当使用他人署名，虚构合作者共同署名，或者多人共同完成研究而在成果中未注明他人工作、贡献；</w:t>
      </w:r>
    </w:p>
    <w:p w:rsidR="00CE27B6" w:rsidRPr="00CE3F1E" w:rsidRDefault="00211F7E" w:rsidP="00D3573A">
      <w:pPr>
        <w:adjustRightInd w:val="0"/>
        <w:snapToGrid w:val="0"/>
        <w:spacing w:beforeLines="50" w:line="500" w:lineRule="exact"/>
        <w:ind w:firstLineChars="200" w:firstLine="640"/>
        <w:rPr>
          <w:rFonts w:ascii="仿宋_GB2312" w:eastAsia="仿宋_GB2312" w:hAnsi="华文仿宋"/>
          <w:sz w:val="32"/>
          <w:szCs w:val="32"/>
        </w:rPr>
      </w:pPr>
      <w:r w:rsidRPr="00CE3F1E">
        <w:rPr>
          <w:rFonts w:ascii="仿宋_GB2312" w:eastAsia="仿宋_GB2312" w:hAnsi="华文仿宋" w:hint="eastAsia"/>
          <w:sz w:val="32"/>
          <w:szCs w:val="32"/>
        </w:rPr>
        <w:t>（五）</w:t>
      </w:r>
      <w:r w:rsidR="00CE27B6" w:rsidRPr="00CE3F1E">
        <w:rPr>
          <w:rFonts w:ascii="仿宋_GB2312" w:eastAsia="仿宋_GB2312" w:hAnsi="华文仿宋" w:hint="eastAsia"/>
          <w:sz w:val="32"/>
          <w:szCs w:val="32"/>
        </w:rPr>
        <w:t>在申报课题、成果、奖励和职务评审评定、申请学位等过程中提供虚假学术信息；</w:t>
      </w:r>
    </w:p>
    <w:p w:rsidR="00CE27B6" w:rsidRPr="00CE3F1E" w:rsidRDefault="00211F7E" w:rsidP="00D3573A">
      <w:pPr>
        <w:adjustRightInd w:val="0"/>
        <w:snapToGrid w:val="0"/>
        <w:spacing w:beforeLines="50" w:line="500" w:lineRule="exact"/>
        <w:ind w:firstLineChars="200" w:firstLine="640"/>
        <w:rPr>
          <w:rFonts w:ascii="仿宋_GB2312" w:eastAsia="仿宋_GB2312" w:hAnsi="华文仿宋"/>
          <w:sz w:val="32"/>
          <w:szCs w:val="32"/>
        </w:rPr>
      </w:pPr>
      <w:r w:rsidRPr="00CE3F1E">
        <w:rPr>
          <w:rFonts w:ascii="仿宋_GB2312" w:eastAsia="仿宋_GB2312" w:hAnsi="华文仿宋" w:hint="eastAsia"/>
          <w:sz w:val="32"/>
          <w:szCs w:val="32"/>
        </w:rPr>
        <w:lastRenderedPageBreak/>
        <w:t>（六）</w:t>
      </w:r>
      <w:r w:rsidR="00CE27B6" w:rsidRPr="00CE3F1E">
        <w:rPr>
          <w:rFonts w:ascii="仿宋_GB2312" w:eastAsia="仿宋_GB2312" w:hAnsi="华文仿宋" w:hint="eastAsia"/>
          <w:sz w:val="32"/>
          <w:szCs w:val="32"/>
        </w:rPr>
        <w:t>买卖论文、由他人代写或者为他人代写论文；</w:t>
      </w:r>
    </w:p>
    <w:p w:rsidR="00CE27B6" w:rsidRPr="00CE3F1E" w:rsidRDefault="00211F7E" w:rsidP="00D3573A">
      <w:pPr>
        <w:adjustRightInd w:val="0"/>
        <w:snapToGrid w:val="0"/>
        <w:spacing w:beforeLines="50" w:line="500" w:lineRule="exact"/>
        <w:ind w:firstLineChars="200" w:firstLine="640"/>
        <w:rPr>
          <w:rFonts w:ascii="仿宋_GB2312" w:eastAsia="仿宋_GB2312" w:hAnsi="华文仿宋"/>
          <w:sz w:val="32"/>
          <w:szCs w:val="32"/>
        </w:rPr>
      </w:pPr>
      <w:r w:rsidRPr="00CE3F1E">
        <w:rPr>
          <w:rFonts w:ascii="仿宋_GB2312" w:eastAsia="仿宋_GB2312" w:hAnsi="华文仿宋" w:hint="eastAsia"/>
          <w:sz w:val="32"/>
          <w:szCs w:val="32"/>
        </w:rPr>
        <w:t>（七）其他由</w:t>
      </w:r>
      <w:r w:rsidR="00CE27B6" w:rsidRPr="00CE3F1E">
        <w:rPr>
          <w:rFonts w:ascii="仿宋_GB2312" w:eastAsia="仿宋_GB2312" w:hAnsi="华文仿宋" w:hint="eastAsia"/>
          <w:sz w:val="32"/>
          <w:szCs w:val="32"/>
        </w:rPr>
        <w:t>学术组织、科研管理机构</w:t>
      </w:r>
      <w:r w:rsidRPr="00CE3F1E">
        <w:rPr>
          <w:rFonts w:ascii="仿宋_GB2312" w:eastAsia="仿宋_GB2312" w:hAnsi="华文仿宋" w:hint="eastAsia"/>
          <w:sz w:val="32"/>
          <w:szCs w:val="32"/>
        </w:rPr>
        <w:t>认定的</w:t>
      </w:r>
      <w:r w:rsidR="00CE27B6" w:rsidRPr="00CE3F1E">
        <w:rPr>
          <w:rFonts w:ascii="仿宋_GB2312" w:eastAsia="仿宋_GB2312" w:hAnsi="华文仿宋" w:hint="eastAsia"/>
          <w:sz w:val="32"/>
          <w:szCs w:val="32"/>
        </w:rPr>
        <w:t>学术不端行为。</w:t>
      </w:r>
    </w:p>
    <w:p w:rsidR="00EB5F9F" w:rsidRPr="00CE3F1E" w:rsidRDefault="00EB5F9F" w:rsidP="00D3573A">
      <w:pPr>
        <w:adjustRightInd w:val="0"/>
        <w:snapToGrid w:val="0"/>
        <w:spacing w:beforeLines="50" w:line="500" w:lineRule="exact"/>
        <w:ind w:firstLineChars="200" w:firstLine="640"/>
        <w:rPr>
          <w:rFonts w:ascii="仿宋_GB2312" w:eastAsia="仿宋_GB2312" w:hAnsi="华文仿宋"/>
          <w:sz w:val="32"/>
          <w:szCs w:val="32"/>
        </w:rPr>
      </w:pPr>
      <w:r w:rsidRPr="00CE3F1E">
        <w:rPr>
          <w:rFonts w:ascii="仿宋_GB2312" w:eastAsia="仿宋_GB2312" w:hAnsi="华文仿宋" w:hint="eastAsia"/>
          <w:sz w:val="32"/>
          <w:szCs w:val="32"/>
        </w:rPr>
        <w:t>有学术不端行为且有下列情形之一的，应当认定为情节严重：</w:t>
      </w:r>
    </w:p>
    <w:p w:rsidR="00EB5F9F" w:rsidRPr="00CE3F1E" w:rsidRDefault="00EB5F9F" w:rsidP="00D3573A">
      <w:pPr>
        <w:adjustRightInd w:val="0"/>
        <w:snapToGrid w:val="0"/>
        <w:spacing w:beforeLines="50" w:line="500" w:lineRule="exact"/>
        <w:rPr>
          <w:rFonts w:ascii="仿宋_GB2312" w:eastAsia="仿宋_GB2312" w:hAnsi="华文仿宋"/>
          <w:sz w:val="32"/>
          <w:szCs w:val="32"/>
        </w:rPr>
      </w:pPr>
      <w:r w:rsidRPr="00CE3F1E">
        <w:rPr>
          <w:rFonts w:ascii="仿宋_GB2312" w:eastAsia="仿宋_GB2312" w:hAnsi="华文仿宋" w:hint="eastAsia"/>
          <w:sz w:val="32"/>
          <w:szCs w:val="32"/>
        </w:rPr>
        <w:t xml:space="preserve">　　（一）造成恶劣影响的；</w:t>
      </w:r>
    </w:p>
    <w:p w:rsidR="00EB5F9F" w:rsidRPr="00CE3F1E" w:rsidRDefault="00EB5F9F" w:rsidP="00D3573A">
      <w:pPr>
        <w:adjustRightInd w:val="0"/>
        <w:snapToGrid w:val="0"/>
        <w:spacing w:beforeLines="50" w:line="500" w:lineRule="exact"/>
        <w:rPr>
          <w:rFonts w:ascii="仿宋_GB2312" w:eastAsia="仿宋_GB2312" w:hAnsi="华文仿宋"/>
          <w:sz w:val="32"/>
          <w:szCs w:val="32"/>
        </w:rPr>
      </w:pPr>
      <w:r w:rsidRPr="00CE3F1E">
        <w:rPr>
          <w:rFonts w:ascii="仿宋_GB2312" w:eastAsia="仿宋_GB2312" w:hAnsi="华文仿宋" w:hint="eastAsia"/>
          <w:sz w:val="32"/>
          <w:szCs w:val="32"/>
        </w:rPr>
        <w:t xml:space="preserve">　　（二）存在利益输送或者利益交换的；</w:t>
      </w:r>
    </w:p>
    <w:p w:rsidR="00EB5F9F" w:rsidRPr="00CE3F1E" w:rsidRDefault="00EB5F9F" w:rsidP="00D3573A">
      <w:pPr>
        <w:adjustRightInd w:val="0"/>
        <w:snapToGrid w:val="0"/>
        <w:spacing w:beforeLines="50" w:line="500" w:lineRule="exact"/>
        <w:rPr>
          <w:rFonts w:ascii="仿宋_GB2312" w:eastAsia="仿宋_GB2312" w:hAnsi="华文仿宋"/>
          <w:sz w:val="32"/>
          <w:szCs w:val="32"/>
        </w:rPr>
      </w:pPr>
      <w:r w:rsidRPr="00CE3F1E">
        <w:rPr>
          <w:rFonts w:ascii="仿宋_GB2312" w:eastAsia="仿宋_GB2312" w:hAnsi="华文仿宋" w:hint="eastAsia"/>
          <w:sz w:val="32"/>
          <w:szCs w:val="32"/>
        </w:rPr>
        <w:t xml:space="preserve">　　（三）对举报人进行打击报复的；</w:t>
      </w:r>
    </w:p>
    <w:p w:rsidR="00EB5F9F" w:rsidRPr="00CE3F1E" w:rsidRDefault="00EB5F9F" w:rsidP="00D3573A">
      <w:pPr>
        <w:adjustRightInd w:val="0"/>
        <w:snapToGrid w:val="0"/>
        <w:spacing w:beforeLines="50" w:line="500" w:lineRule="exact"/>
        <w:rPr>
          <w:rFonts w:ascii="仿宋_GB2312" w:eastAsia="仿宋_GB2312" w:hAnsi="华文仿宋"/>
          <w:sz w:val="32"/>
          <w:szCs w:val="32"/>
        </w:rPr>
      </w:pPr>
      <w:r w:rsidRPr="00CE3F1E">
        <w:rPr>
          <w:rFonts w:ascii="仿宋_GB2312" w:eastAsia="仿宋_GB2312" w:hAnsi="华文仿宋" w:hint="eastAsia"/>
          <w:sz w:val="32"/>
          <w:szCs w:val="32"/>
        </w:rPr>
        <w:t xml:space="preserve">　　（四）有组织实施学术不端行为的；</w:t>
      </w:r>
    </w:p>
    <w:p w:rsidR="00EB5F9F" w:rsidRPr="00CE3F1E" w:rsidRDefault="00EB5F9F" w:rsidP="00D3573A">
      <w:pPr>
        <w:adjustRightInd w:val="0"/>
        <w:snapToGrid w:val="0"/>
        <w:spacing w:beforeLines="50" w:line="500" w:lineRule="exact"/>
        <w:rPr>
          <w:rFonts w:ascii="仿宋_GB2312" w:eastAsia="仿宋_GB2312" w:hAnsi="华文仿宋"/>
          <w:sz w:val="32"/>
          <w:szCs w:val="32"/>
        </w:rPr>
      </w:pPr>
      <w:r w:rsidRPr="00CE3F1E">
        <w:rPr>
          <w:rFonts w:ascii="仿宋_GB2312" w:eastAsia="仿宋_GB2312" w:hAnsi="华文仿宋" w:hint="eastAsia"/>
          <w:sz w:val="32"/>
          <w:szCs w:val="32"/>
        </w:rPr>
        <w:t xml:space="preserve">　　（五）多次实施学术不端行为的。</w:t>
      </w:r>
    </w:p>
    <w:p w:rsidR="003804FB" w:rsidRPr="00CE3F1E" w:rsidRDefault="00F61FAE" w:rsidP="00D3573A">
      <w:pPr>
        <w:adjustRightInd w:val="0"/>
        <w:snapToGrid w:val="0"/>
        <w:spacing w:beforeLines="50" w:line="500" w:lineRule="exact"/>
        <w:ind w:firstLineChars="200" w:firstLine="640"/>
        <w:rPr>
          <w:rFonts w:ascii="仿宋_GB2312" w:eastAsia="仿宋_GB2312" w:hAnsi="华文仿宋"/>
          <w:sz w:val="32"/>
          <w:szCs w:val="32"/>
        </w:rPr>
      </w:pPr>
      <w:r w:rsidRPr="00CE3F1E">
        <w:rPr>
          <w:rFonts w:ascii="仿宋_GB2312" w:eastAsia="仿宋_GB2312" w:hAnsi="华文仿宋" w:hint="eastAsia"/>
          <w:sz w:val="32"/>
          <w:szCs w:val="32"/>
        </w:rPr>
        <w:t>第</w:t>
      </w:r>
      <w:r w:rsidR="00EF5F9A" w:rsidRPr="00CE3F1E">
        <w:rPr>
          <w:rFonts w:ascii="仿宋_GB2312" w:eastAsia="仿宋_GB2312" w:hAnsi="华文仿宋" w:hint="eastAsia"/>
          <w:sz w:val="32"/>
          <w:szCs w:val="32"/>
        </w:rPr>
        <w:t>五</w:t>
      </w:r>
      <w:r w:rsidRPr="00CE3F1E">
        <w:rPr>
          <w:rFonts w:ascii="仿宋_GB2312" w:eastAsia="仿宋_GB2312" w:hAnsi="华文仿宋" w:hint="eastAsia"/>
          <w:sz w:val="32"/>
          <w:szCs w:val="32"/>
        </w:rPr>
        <w:t xml:space="preserve">条 </w:t>
      </w:r>
      <w:r w:rsidR="00A974DA" w:rsidRPr="00CE3F1E">
        <w:rPr>
          <w:rFonts w:ascii="仿宋_GB2312" w:eastAsia="仿宋_GB2312" w:hAnsi="华文仿宋" w:hint="eastAsia"/>
          <w:sz w:val="32"/>
          <w:szCs w:val="32"/>
        </w:rPr>
        <w:t>科研处</w:t>
      </w:r>
      <w:r w:rsidRPr="00CE3F1E">
        <w:rPr>
          <w:rFonts w:ascii="仿宋_GB2312" w:eastAsia="仿宋_GB2312" w:hAnsi="华文仿宋" w:hint="eastAsia"/>
          <w:sz w:val="32"/>
          <w:szCs w:val="32"/>
        </w:rPr>
        <w:t>负责受理对</w:t>
      </w:r>
      <w:r w:rsidR="00832411" w:rsidRPr="00CE3F1E">
        <w:rPr>
          <w:rFonts w:ascii="仿宋_GB2312" w:eastAsia="仿宋_GB2312" w:hAnsi="华文仿宋" w:hint="eastAsia"/>
          <w:sz w:val="32"/>
          <w:szCs w:val="32"/>
        </w:rPr>
        <w:t>我院</w:t>
      </w:r>
      <w:r w:rsidRPr="00CE3F1E">
        <w:rPr>
          <w:rFonts w:ascii="仿宋_GB2312" w:eastAsia="仿宋_GB2312" w:hAnsi="华文仿宋" w:hint="eastAsia"/>
          <w:sz w:val="32"/>
          <w:szCs w:val="32"/>
        </w:rPr>
        <w:t>学术不端行为的举报</w:t>
      </w:r>
      <w:r w:rsidR="003804FB" w:rsidRPr="00CE3F1E">
        <w:rPr>
          <w:rFonts w:ascii="仿宋_GB2312" w:eastAsia="仿宋_GB2312" w:hAnsi="华文仿宋" w:hint="eastAsia"/>
          <w:sz w:val="32"/>
          <w:szCs w:val="32"/>
        </w:rPr>
        <w:t>。举报</w:t>
      </w:r>
      <w:r w:rsidR="00211F7E" w:rsidRPr="00CE3F1E">
        <w:rPr>
          <w:rFonts w:ascii="仿宋_GB2312" w:eastAsia="仿宋_GB2312" w:hAnsi="华文仿宋" w:hint="eastAsia"/>
          <w:sz w:val="32"/>
          <w:szCs w:val="32"/>
        </w:rPr>
        <w:t>一般应当以书面方式实名提出。以匿名方式举报，但事实清楚、证据充分或者线索明确的</w:t>
      </w:r>
      <w:r w:rsidR="00CE27B6" w:rsidRPr="00CE3F1E">
        <w:rPr>
          <w:rFonts w:ascii="仿宋_GB2312" w:eastAsia="仿宋_GB2312" w:hAnsi="华文仿宋" w:hint="eastAsia"/>
          <w:sz w:val="32"/>
          <w:szCs w:val="32"/>
        </w:rPr>
        <w:t>也可受理。对媒体公开报道、其他学术机构或者社会组织主动披露的涉及我院人员的学术不端行为，</w:t>
      </w:r>
      <w:r w:rsidR="003804FB" w:rsidRPr="00CE3F1E">
        <w:rPr>
          <w:rFonts w:ascii="仿宋_GB2312" w:eastAsia="仿宋_GB2312" w:hAnsi="华文仿宋" w:hint="eastAsia"/>
          <w:sz w:val="32"/>
          <w:szCs w:val="32"/>
        </w:rPr>
        <w:t>科研处应</w:t>
      </w:r>
      <w:r w:rsidR="00CE27B6" w:rsidRPr="00CE3F1E">
        <w:rPr>
          <w:rFonts w:ascii="仿宋_GB2312" w:eastAsia="仿宋_GB2312" w:hAnsi="华文仿宋" w:hint="eastAsia"/>
          <w:sz w:val="32"/>
          <w:szCs w:val="32"/>
        </w:rPr>
        <w:t>依据职权主动</w:t>
      </w:r>
      <w:r w:rsidR="003804FB" w:rsidRPr="00CE3F1E">
        <w:rPr>
          <w:rFonts w:ascii="仿宋_GB2312" w:eastAsia="仿宋_GB2312" w:hAnsi="华文仿宋" w:hint="eastAsia"/>
          <w:sz w:val="32"/>
          <w:szCs w:val="32"/>
        </w:rPr>
        <w:t>受理</w:t>
      </w:r>
      <w:r w:rsidR="00CE27B6" w:rsidRPr="00CE3F1E">
        <w:rPr>
          <w:rFonts w:ascii="仿宋_GB2312" w:eastAsia="仿宋_GB2312" w:hAnsi="华文仿宋" w:hint="eastAsia"/>
          <w:sz w:val="32"/>
          <w:szCs w:val="32"/>
        </w:rPr>
        <w:t>。</w:t>
      </w:r>
    </w:p>
    <w:p w:rsidR="00F61FAE" w:rsidRPr="00CE3F1E" w:rsidRDefault="00F61FAE" w:rsidP="00D3573A">
      <w:pPr>
        <w:adjustRightInd w:val="0"/>
        <w:snapToGrid w:val="0"/>
        <w:spacing w:beforeLines="50" w:line="500" w:lineRule="exact"/>
        <w:rPr>
          <w:rFonts w:ascii="仿宋_GB2312" w:eastAsia="仿宋_GB2312" w:hAnsi="华文仿宋"/>
          <w:sz w:val="32"/>
          <w:szCs w:val="32"/>
        </w:rPr>
      </w:pPr>
      <w:r w:rsidRPr="00CE3F1E">
        <w:rPr>
          <w:rFonts w:ascii="仿宋_GB2312" w:eastAsia="仿宋_GB2312" w:hAnsi="华文仿宋" w:hint="eastAsia"/>
          <w:sz w:val="32"/>
          <w:szCs w:val="32"/>
        </w:rPr>
        <w:t xml:space="preserve">　　第</w:t>
      </w:r>
      <w:r w:rsidR="00211F7E" w:rsidRPr="00CE3F1E">
        <w:rPr>
          <w:rFonts w:ascii="仿宋_GB2312" w:eastAsia="仿宋_GB2312" w:hAnsi="华文仿宋" w:hint="eastAsia"/>
          <w:sz w:val="32"/>
          <w:szCs w:val="32"/>
        </w:rPr>
        <w:t>六</w:t>
      </w:r>
      <w:r w:rsidRPr="00CE3F1E">
        <w:rPr>
          <w:rFonts w:ascii="仿宋_GB2312" w:eastAsia="仿宋_GB2312" w:hAnsi="华文仿宋" w:hint="eastAsia"/>
          <w:sz w:val="32"/>
          <w:szCs w:val="32"/>
        </w:rPr>
        <w:t xml:space="preserve">条 </w:t>
      </w:r>
      <w:r w:rsidR="003804FB" w:rsidRPr="00CE3F1E">
        <w:rPr>
          <w:rFonts w:ascii="仿宋_GB2312" w:eastAsia="仿宋_GB2312" w:hAnsi="华文仿宋" w:hint="eastAsia"/>
          <w:sz w:val="32"/>
          <w:szCs w:val="32"/>
        </w:rPr>
        <w:t>科研处受理</w:t>
      </w:r>
      <w:r w:rsidR="00A974DA" w:rsidRPr="00CE3F1E">
        <w:rPr>
          <w:rFonts w:ascii="仿宋_GB2312" w:eastAsia="仿宋_GB2312" w:hAnsi="华文仿宋" w:hint="eastAsia"/>
          <w:sz w:val="32"/>
          <w:szCs w:val="32"/>
        </w:rPr>
        <w:t>后，</w:t>
      </w:r>
      <w:r w:rsidR="003804FB" w:rsidRPr="00CE3F1E">
        <w:rPr>
          <w:rFonts w:ascii="仿宋_GB2312" w:eastAsia="仿宋_GB2312" w:hAnsi="华文仿宋" w:hint="eastAsia"/>
          <w:sz w:val="32"/>
          <w:szCs w:val="32"/>
        </w:rPr>
        <w:t>应于一周内组成调查组</w:t>
      </w:r>
      <w:r w:rsidR="008D6617" w:rsidRPr="00CE3F1E">
        <w:rPr>
          <w:rFonts w:ascii="仿宋_GB2312" w:eastAsia="仿宋_GB2312" w:hAnsi="华文仿宋" w:hint="eastAsia"/>
          <w:sz w:val="32"/>
          <w:szCs w:val="32"/>
        </w:rPr>
        <w:t>，</w:t>
      </w:r>
      <w:r w:rsidR="003804FB" w:rsidRPr="00CE3F1E">
        <w:rPr>
          <w:rFonts w:ascii="仿宋_GB2312" w:eastAsia="仿宋_GB2312" w:hAnsi="华文仿宋" w:hint="eastAsia"/>
          <w:sz w:val="32"/>
          <w:szCs w:val="32"/>
        </w:rPr>
        <w:t>对学术不端行为的真实性进行调查。调查组由不少于5人的单数组成，</w:t>
      </w:r>
      <w:r w:rsidR="00EB5F9F" w:rsidRPr="00CE3F1E">
        <w:rPr>
          <w:rFonts w:ascii="仿宋_GB2312" w:eastAsia="仿宋_GB2312" w:hAnsi="华文仿宋" w:hint="eastAsia"/>
          <w:sz w:val="32"/>
          <w:szCs w:val="32"/>
        </w:rPr>
        <w:t>由纪检监察</w:t>
      </w:r>
      <w:r w:rsidR="008D6617" w:rsidRPr="00CE3F1E">
        <w:rPr>
          <w:rFonts w:ascii="仿宋_GB2312" w:eastAsia="仿宋_GB2312" w:hAnsi="华文仿宋" w:hint="eastAsia"/>
          <w:sz w:val="32"/>
          <w:szCs w:val="32"/>
        </w:rPr>
        <w:t>部门</w:t>
      </w:r>
      <w:r w:rsidR="00EB5F9F" w:rsidRPr="00CE3F1E">
        <w:rPr>
          <w:rFonts w:ascii="仿宋_GB2312" w:eastAsia="仿宋_GB2312" w:hAnsi="华文仿宋" w:hint="eastAsia"/>
          <w:sz w:val="32"/>
          <w:szCs w:val="32"/>
        </w:rPr>
        <w:t>从学术委员会中</w:t>
      </w:r>
      <w:r w:rsidR="003804FB" w:rsidRPr="00CE3F1E">
        <w:rPr>
          <w:rFonts w:ascii="仿宋_GB2312" w:eastAsia="仿宋_GB2312" w:hAnsi="华文仿宋" w:hint="eastAsia"/>
          <w:sz w:val="32"/>
          <w:szCs w:val="32"/>
        </w:rPr>
        <w:t>随机</w:t>
      </w:r>
      <w:r w:rsidR="00EB5F9F" w:rsidRPr="00CE3F1E">
        <w:rPr>
          <w:rFonts w:ascii="仿宋_GB2312" w:eastAsia="仿宋_GB2312" w:hAnsi="华文仿宋" w:hint="eastAsia"/>
          <w:sz w:val="32"/>
          <w:szCs w:val="32"/>
        </w:rPr>
        <w:t>遴选</w:t>
      </w:r>
      <w:r w:rsidRPr="00CE3F1E">
        <w:rPr>
          <w:rFonts w:ascii="仿宋_GB2312" w:eastAsia="仿宋_GB2312" w:hAnsi="华文仿宋" w:hint="eastAsia"/>
          <w:sz w:val="32"/>
          <w:szCs w:val="32"/>
        </w:rPr>
        <w:t>。调查组组成人员与举报人或被举报人有合作研究、亲属或</w:t>
      </w:r>
      <w:r w:rsidR="006E4F42" w:rsidRPr="00CE3F1E">
        <w:rPr>
          <w:rFonts w:ascii="仿宋_GB2312" w:eastAsia="仿宋_GB2312" w:hAnsi="华文仿宋" w:hint="eastAsia"/>
          <w:sz w:val="32"/>
          <w:szCs w:val="32"/>
        </w:rPr>
        <w:t>同一科室</w:t>
      </w:r>
      <w:r w:rsidRPr="00CE3F1E">
        <w:rPr>
          <w:rFonts w:ascii="仿宋_GB2312" w:eastAsia="仿宋_GB2312" w:hAnsi="华文仿宋" w:hint="eastAsia"/>
          <w:sz w:val="32"/>
          <w:szCs w:val="32"/>
        </w:rPr>
        <w:t>等关系的，应予回避。</w:t>
      </w:r>
    </w:p>
    <w:p w:rsidR="00F61FAE" w:rsidRPr="00CE3F1E" w:rsidRDefault="00F61FAE" w:rsidP="00D3573A">
      <w:pPr>
        <w:adjustRightInd w:val="0"/>
        <w:snapToGrid w:val="0"/>
        <w:spacing w:beforeLines="50" w:line="500" w:lineRule="exact"/>
        <w:ind w:firstLine="570"/>
        <w:rPr>
          <w:rFonts w:ascii="仿宋_GB2312" w:eastAsia="仿宋_GB2312" w:hAnsi="华文仿宋"/>
          <w:sz w:val="32"/>
          <w:szCs w:val="32"/>
        </w:rPr>
      </w:pPr>
      <w:r w:rsidRPr="00CE3F1E">
        <w:rPr>
          <w:rFonts w:ascii="仿宋_GB2312" w:eastAsia="仿宋_GB2312" w:hAnsi="华文仿宋" w:hint="eastAsia"/>
          <w:sz w:val="32"/>
          <w:szCs w:val="32"/>
        </w:rPr>
        <w:t>第</w:t>
      </w:r>
      <w:r w:rsidR="00211F7E" w:rsidRPr="00CE3F1E">
        <w:rPr>
          <w:rFonts w:ascii="仿宋_GB2312" w:eastAsia="仿宋_GB2312" w:hAnsi="华文仿宋" w:hint="eastAsia"/>
          <w:sz w:val="32"/>
          <w:szCs w:val="32"/>
        </w:rPr>
        <w:t>七</w:t>
      </w:r>
      <w:r w:rsidRPr="00CE3F1E">
        <w:rPr>
          <w:rFonts w:ascii="仿宋_GB2312" w:eastAsia="仿宋_GB2312" w:hAnsi="华文仿宋" w:hint="eastAsia"/>
          <w:sz w:val="32"/>
          <w:szCs w:val="32"/>
        </w:rPr>
        <w:t>条 调查可通过查询资料、现场查看、实验检验、询问证人、询问举报人和被举报人等方式进行。</w:t>
      </w:r>
      <w:r w:rsidR="00211F7E" w:rsidRPr="00CE3F1E">
        <w:rPr>
          <w:rFonts w:ascii="仿宋_GB2312" w:eastAsia="仿宋_GB2312" w:hAnsi="华文仿宋" w:hint="eastAsia"/>
          <w:sz w:val="32"/>
          <w:szCs w:val="32"/>
        </w:rPr>
        <w:t>相关</w:t>
      </w:r>
      <w:r w:rsidRPr="00CE3F1E">
        <w:rPr>
          <w:rFonts w:ascii="仿宋_GB2312" w:eastAsia="仿宋_GB2312" w:hAnsi="华文仿宋" w:hint="eastAsia"/>
          <w:sz w:val="32"/>
          <w:szCs w:val="32"/>
        </w:rPr>
        <w:t>人员应如实回答询问，配合调查，出示相关证据材料，不得隐瞒或者提供虚假信息。</w:t>
      </w:r>
    </w:p>
    <w:p w:rsidR="00F61FAE" w:rsidRPr="00CE3F1E" w:rsidRDefault="00F61FAE" w:rsidP="00D3573A">
      <w:pPr>
        <w:adjustRightInd w:val="0"/>
        <w:snapToGrid w:val="0"/>
        <w:spacing w:beforeLines="50" w:line="500" w:lineRule="exact"/>
        <w:rPr>
          <w:rFonts w:ascii="仿宋_GB2312" w:eastAsia="仿宋_GB2312" w:hAnsi="华文仿宋"/>
          <w:sz w:val="32"/>
          <w:szCs w:val="32"/>
        </w:rPr>
      </w:pPr>
      <w:r w:rsidRPr="00CE3F1E">
        <w:rPr>
          <w:rFonts w:ascii="仿宋_GB2312" w:eastAsia="仿宋_GB2312" w:hAnsi="华文仿宋" w:hint="eastAsia"/>
          <w:sz w:val="32"/>
          <w:szCs w:val="32"/>
        </w:rPr>
        <w:t xml:space="preserve">　　第</w:t>
      </w:r>
      <w:r w:rsidR="00211F7E" w:rsidRPr="00CE3F1E">
        <w:rPr>
          <w:rFonts w:ascii="仿宋_GB2312" w:eastAsia="仿宋_GB2312" w:hAnsi="华文仿宋" w:hint="eastAsia"/>
          <w:sz w:val="32"/>
          <w:szCs w:val="32"/>
        </w:rPr>
        <w:t>八</w:t>
      </w:r>
      <w:r w:rsidRPr="00CE3F1E">
        <w:rPr>
          <w:rFonts w:ascii="仿宋_GB2312" w:eastAsia="仿宋_GB2312" w:hAnsi="华文仿宋" w:hint="eastAsia"/>
          <w:sz w:val="32"/>
          <w:szCs w:val="32"/>
        </w:rPr>
        <w:t>条 调查组应当在查清事实的基础上形成调查报告。调查报告应当包括学术不端行为责任人的确认、调查过程、事实认定及理由、调查结论等。学术不端行为</w:t>
      </w:r>
      <w:r w:rsidR="008D6617" w:rsidRPr="00CE3F1E">
        <w:rPr>
          <w:rFonts w:ascii="仿宋_GB2312" w:eastAsia="仿宋_GB2312" w:hAnsi="华文仿宋" w:hint="eastAsia"/>
          <w:sz w:val="32"/>
          <w:szCs w:val="32"/>
        </w:rPr>
        <w:t>涉及</w:t>
      </w:r>
      <w:r w:rsidRPr="00CE3F1E">
        <w:rPr>
          <w:rFonts w:ascii="仿宋_GB2312" w:eastAsia="仿宋_GB2312" w:hAnsi="华文仿宋" w:hint="eastAsia"/>
          <w:sz w:val="32"/>
          <w:szCs w:val="32"/>
        </w:rPr>
        <w:t>多人的，调查报告中应当区别各责任人在行为中所发挥的作用。</w:t>
      </w:r>
      <w:r w:rsidR="00052B6B" w:rsidRPr="00CE3F1E">
        <w:rPr>
          <w:rFonts w:ascii="仿宋_GB2312" w:eastAsia="仿宋_GB2312" w:hAnsi="华文仿宋" w:hint="eastAsia"/>
          <w:sz w:val="32"/>
          <w:szCs w:val="32"/>
        </w:rPr>
        <w:t>调查组对事实认定存在</w:t>
      </w:r>
      <w:r w:rsidR="00052B6B" w:rsidRPr="00CE3F1E">
        <w:rPr>
          <w:rFonts w:ascii="仿宋_GB2312" w:eastAsia="仿宋_GB2312" w:hAnsi="华文仿宋" w:hint="eastAsia"/>
          <w:sz w:val="32"/>
          <w:szCs w:val="32"/>
        </w:rPr>
        <w:lastRenderedPageBreak/>
        <w:t>困难的，可邀请外单位专家或第三方机构协助认定。</w:t>
      </w:r>
    </w:p>
    <w:p w:rsidR="00F61FAE" w:rsidRPr="00CE3F1E" w:rsidRDefault="00F61FAE" w:rsidP="00D3573A">
      <w:pPr>
        <w:adjustRightInd w:val="0"/>
        <w:snapToGrid w:val="0"/>
        <w:spacing w:beforeLines="50" w:line="500" w:lineRule="exact"/>
        <w:rPr>
          <w:rFonts w:ascii="仿宋_GB2312" w:eastAsia="仿宋_GB2312" w:hAnsi="华文仿宋"/>
          <w:sz w:val="32"/>
          <w:szCs w:val="32"/>
        </w:rPr>
      </w:pPr>
      <w:r w:rsidRPr="00CE3F1E">
        <w:rPr>
          <w:rFonts w:ascii="仿宋_GB2312" w:eastAsia="仿宋_GB2312" w:hAnsi="华文仿宋" w:hint="eastAsia"/>
          <w:sz w:val="32"/>
          <w:szCs w:val="32"/>
        </w:rPr>
        <w:t xml:space="preserve">　　第</w:t>
      </w:r>
      <w:r w:rsidR="00EF5F9A" w:rsidRPr="00CE3F1E">
        <w:rPr>
          <w:rFonts w:ascii="仿宋_GB2312" w:eastAsia="仿宋_GB2312" w:hAnsi="华文仿宋" w:hint="eastAsia"/>
          <w:sz w:val="32"/>
          <w:szCs w:val="32"/>
        </w:rPr>
        <w:t>九</w:t>
      </w:r>
      <w:r w:rsidRPr="00CE3F1E">
        <w:rPr>
          <w:rFonts w:ascii="仿宋_GB2312" w:eastAsia="仿宋_GB2312" w:hAnsi="华文仿宋" w:hint="eastAsia"/>
          <w:sz w:val="32"/>
          <w:szCs w:val="32"/>
        </w:rPr>
        <w:t>条</w:t>
      </w:r>
      <w:r w:rsidR="00056352" w:rsidRPr="00CE3F1E">
        <w:rPr>
          <w:rFonts w:ascii="仿宋_GB2312" w:eastAsia="仿宋_GB2312" w:hAnsi="华文仿宋" w:hint="eastAsia"/>
          <w:sz w:val="32"/>
          <w:szCs w:val="32"/>
        </w:rPr>
        <w:t xml:space="preserve"> </w:t>
      </w:r>
      <w:r w:rsidR="00EB5F9F" w:rsidRPr="00CE3F1E">
        <w:rPr>
          <w:rFonts w:ascii="仿宋_GB2312" w:eastAsia="仿宋_GB2312" w:hAnsi="华文仿宋" w:hint="eastAsia"/>
          <w:sz w:val="32"/>
          <w:szCs w:val="32"/>
        </w:rPr>
        <w:t>调查报告形成后，应提交</w:t>
      </w:r>
      <w:r w:rsidRPr="00CE3F1E">
        <w:rPr>
          <w:rFonts w:ascii="仿宋_GB2312" w:eastAsia="仿宋_GB2312" w:hAnsi="华文仿宋" w:hint="eastAsia"/>
          <w:sz w:val="32"/>
          <w:szCs w:val="32"/>
        </w:rPr>
        <w:t>学术委员会</w:t>
      </w:r>
      <w:r w:rsidR="008D6617" w:rsidRPr="00CE3F1E">
        <w:rPr>
          <w:rFonts w:ascii="仿宋_GB2312" w:eastAsia="仿宋_GB2312" w:hAnsi="华文仿宋" w:hint="eastAsia"/>
          <w:sz w:val="32"/>
          <w:szCs w:val="32"/>
        </w:rPr>
        <w:t>全体会议，对被调查行为是否构成学术不端</w:t>
      </w:r>
      <w:r w:rsidRPr="00CE3F1E">
        <w:rPr>
          <w:rFonts w:ascii="仿宋_GB2312" w:eastAsia="仿宋_GB2312" w:hAnsi="华文仿宋" w:hint="eastAsia"/>
          <w:sz w:val="32"/>
          <w:szCs w:val="32"/>
        </w:rPr>
        <w:t>行为</w:t>
      </w:r>
      <w:r w:rsidR="001814CC" w:rsidRPr="00CE3F1E">
        <w:rPr>
          <w:rFonts w:ascii="仿宋_GB2312" w:eastAsia="仿宋_GB2312" w:hAnsi="华文仿宋" w:hint="eastAsia"/>
          <w:sz w:val="32"/>
          <w:szCs w:val="32"/>
        </w:rPr>
        <w:t>以及</w:t>
      </w:r>
      <w:r w:rsidRPr="00CE3F1E">
        <w:rPr>
          <w:rFonts w:ascii="仿宋_GB2312" w:eastAsia="仿宋_GB2312" w:hAnsi="华文仿宋" w:hint="eastAsia"/>
          <w:sz w:val="32"/>
          <w:szCs w:val="32"/>
        </w:rPr>
        <w:t>情节作出认定</w:t>
      </w:r>
      <w:r w:rsidR="008D6617" w:rsidRPr="00CE3F1E">
        <w:rPr>
          <w:rFonts w:ascii="仿宋_GB2312" w:eastAsia="仿宋_GB2312" w:hAnsi="华文仿宋" w:hint="eastAsia"/>
          <w:sz w:val="32"/>
          <w:szCs w:val="32"/>
        </w:rPr>
        <w:t>，</w:t>
      </w:r>
      <w:r w:rsidR="00EB5F9F" w:rsidRPr="00CE3F1E">
        <w:rPr>
          <w:rFonts w:ascii="仿宋_GB2312" w:eastAsia="仿宋_GB2312" w:hAnsi="华文仿宋" w:hint="eastAsia"/>
          <w:sz w:val="32"/>
          <w:szCs w:val="32"/>
        </w:rPr>
        <w:t>会同</w:t>
      </w:r>
      <w:r w:rsidR="008D6617" w:rsidRPr="00CE3F1E">
        <w:rPr>
          <w:rFonts w:ascii="仿宋_GB2312" w:eastAsia="仿宋_GB2312" w:hAnsi="华文仿宋" w:hint="eastAsia"/>
          <w:sz w:val="32"/>
          <w:szCs w:val="32"/>
        </w:rPr>
        <w:t>医院</w:t>
      </w:r>
      <w:r w:rsidR="00EB5F9F" w:rsidRPr="00CE3F1E">
        <w:rPr>
          <w:rFonts w:ascii="仿宋_GB2312" w:eastAsia="仿宋_GB2312" w:hAnsi="华文仿宋" w:hint="eastAsia"/>
          <w:sz w:val="32"/>
          <w:szCs w:val="32"/>
        </w:rPr>
        <w:t>相关</w:t>
      </w:r>
      <w:r w:rsidR="008D6617" w:rsidRPr="00CE3F1E">
        <w:rPr>
          <w:rFonts w:ascii="仿宋_GB2312" w:eastAsia="仿宋_GB2312" w:hAnsi="华文仿宋" w:hint="eastAsia"/>
          <w:sz w:val="32"/>
          <w:szCs w:val="32"/>
        </w:rPr>
        <w:t>职能</w:t>
      </w:r>
      <w:r w:rsidR="00EB5F9F" w:rsidRPr="00CE3F1E">
        <w:rPr>
          <w:rFonts w:ascii="仿宋_GB2312" w:eastAsia="仿宋_GB2312" w:hAnsi="华文仿宋" w:hint="eastAsia"/>
          <w:sz w:val="32"/>
          <w:szCs w:val="32"/>
        </w:rPr>
        <w:t>部门，</w:t>
      </w:r>
      <w:r w:rsidR="008D6617" w:rsidRPr="00CE3F1E">
        <w:rPr>
          <w:rFonts w:ascii="仿宋_GB2312" w:eastAsia="仿宋_GB2312" w:hAnsi="华文仿宋" w:hint="eastAsia"/>
          <w:sz w:val="32"/>
          <w:szCs w:val="32"/>
        </w:rPr>
        <w:t>提出</w:t>
      </w:r>
      <w:r w:rsidR="001814CC" w:rsidRPr="00CE3F1E">
        <w:rPr>
          <w:rFonts w:ascii="仿宋_GB2312" w:eastAsia="仿宋_GB2312" w:hAnsi="华文仿宋" w:hint="eastAsia"/>
          <w:sz w:val="32"/>
          <w:szCs w:val="32"/>
        </w:rPr>
        <w:t>建议</w:t>
      </w:r>
      <w:r w:rsidRPr="00CE3F1E">
        <w:rPr>
          <w:rFonts w:ascii="仿宋_GB2312" w:eastAsia="仿宋_GB2312" w:hAnsi="华文仿宋" w:hint="eastAsia"/>
          <w:sz w:val="32"/>
          <w:szCs w:val="32"/>
        </w:rPr>
        <w:t>处理</w:t>
      </w:r>
      <w:r w:rsidR="008D6617" w:rsidRPr="00CE3F1E">
        <w:rPr>
          <w:rFonts w:ascii="仿宋_GB2312" w:eastAsia="仿宋_GB2312" w:hAnsi="华文仿宋" w:hint="eastAsia"/>
          <w:sz w:val="32"/>
          <w:szCs w:val="32"/>
        </w:rPr>
        <w:t>意见，并报院长办公会审定</w:t>
      </w:r>
      <w:r w:rsidRPr="00CE3F1E">
        <w:rPr>
          <w:rFonts w:ascii="仿宋_GB2312" w:eastAsia="仿宋_GB2312" w:hAnsi="华文仿宋" w:hint="eastAsia"/>
          <w:sz w:val="32"/>
          <w:szCs w:val="32"/>
        </w:rPr>
        <w:t>。</w:t>
      </w:r>
    </w:p>
    <w:p w:rsidR="00560CD7" w:rsidRPr="00CE3F1E" w:rsidRDefault="00F61FAE" w:rsidP="00D3573A">
      <w:pPr>
        <w:adjustRightInd w:val="0"/>
        <w:snapToGrid w:val="0"/>
        <w:spacing w:beforeLines="50" w:line="500" w:lineRule="exact"/>
        <w:ind w:firstLine="570"/>
        <w:rPr>
          <w:rFonts w:ascii="仿宋_GB2312" w:eastAsia="仿宋_GB2312" w:hAnsi="华文仿宋"/>
          <w:sz w:val="32"/>
          <w:szCs w:val="32"/>
        </w:rPr>
      </w:pPr>
      <w:r w:rsidRPr="00CE3F1E">
        <w:rPr>
          <w:rFonts w:ascii="仿宋_GB2312" w:eastAsia="仿宋_GB2312" w:hAnsi="华文仿宋" w:hint="eastAsia"/>
          <w:sz w:val="32"/>
          <w:szCs w:val="32"/>
        </w:rPr>
        <w:t>第十条</w:t>
      </w:r>
      <w:r w:rsidR="008D6617" w:rsidRPr="00CE3F1E">
        <w:rPr>
          <w:rFonts w:ascii="仿宋_GB2312" w:eastAsia="仿宋_GB2312" w:hAnsi="华文仿宋" w:hint="eastAsia"/>
          <w:sz w:val="32"/>
          <w:szCs w:val="32"/>
        </w:rPr>
        <w:t xml:space="preserve"> 可</w:t>
      </w:r>
      <w:r w:rsidRPr="00CE3F1E">
        <w:rPr>
          <w:rFonts w:ascii="仿宋_GB2312" w:eastAsia="仿宋_GB2312" w:hAnsi="华文仿宋" w:hint="eastAsia"/>
          <w:sz w:val="32"/>
          <w:szCs w:val="32"/>
        </w:rPr>
        <w:t>对学术不端行为责任人作出</w:t>
      </w:r>
      <w:r w:rsidR="008D6617" w:rsidRPr="00CE3F1E">
        <w:rPr>
          <w:rFonts w:ascii="仿宋_GB2312" w:eastAsia="仿宋_GB2312" w:hAnsi="华文仿宋" w:hint="eastAsia"/>
          <w:sz w:val="32"/>
          <w:szCs w:val="32"/>
        </w:rPr>
        <w:t>的</w:t>
      </w:r>
      <w:r w:rsidRPr="00CE3F1E">
        <w:rPr>
          <w:rFonts w:ascii="仿宋_GB2312" w:eastAsia="仿宋_GB2312" w:hAnsi="华文仿宋" w:hint="eastAsia"/>
          <w:sz w:val="32"/>
          <w:szCs w:val="32"/>
        </w:rPr>
        <w:t>处理</w:t>
      </w:r>
      <w:r w:rsidR="008D6617" w:rsidRPr="00CE3F1E">
        <w:rPr>
          <w:rFonts w:ascii="仿宋_GB2312" w:eastAsia="仿宋_GB2312" w:hAnsi="华文仿宋" w:hint="eastAsia"/>
          <w:sz w:val="32"/>
          <w:szCs w:val="32"/>
        </w:rPr>
        <w:t>包括</w:t>
      </w:r>
      <w:r w:rsidRPr="00CE3F1E">
        <w:rPr>
          <w:rFonts w:ascii="仿宋_GB2312" w:eastAsia="仿宋_GB2312" w:hAnsi="华文仿宋" w:hint="eastAsia"/>
          <w:sz w:val="32"/>
          <w:szCs w:val="32"/>
        </w:rPr>
        <w:t>：</w:t>
      </w:r>
    </w:p>
    <w:p w:rsidR="00560CD7" w:rsidRPr="00CE3F1E" w:rsidRDefault="00F61FAE" w:rsidP="00D3573A">
      <w:pPr>
        <w:adjustRightInd w:val="0"/>
        <w:snapToGrid w:val="0"/>
        <w:spacing w:beforeLines="50" w:line="500" w:lineRule="exact"/>
        <w:ind w:firstLine="570"/>
        <w:rPr>
          <w:rFonts w:ascii="仿宋_GB2312" w:eastAsia="仿宋_GB2312" w:hAnsi="华文仿宋"/>
          <w:sz w:val="32"/>
          <w:szCs w:val="32"/>
        </w:rPr>
      </w:pPr>
      <w:r w:rsidRPr="00CE3F1E">
        <w:rPr>
          <w:rFonts w:ascii="仿宋_GB2312" w:eastAsia="仿宋_GB2312" w:hAnsi="华文仿宋" w:hint="eastAsia"/>
          <w:sz w:val="32"/>
          <w:szCs w:val="32"/>
        </w:rPr>
        <w:t>（一）通报批评；</w:t>
      </w:r>
    </w:p>
    <w:p w:rsidR="00F61FAE" w:rsidRPr="00CE3F1E" w:rsidRDefault="00F61FAE" w:rsidP="00D3573A">
      <w:pPr>
        <w:adjustRightInd w:val="0"/>
        <w:snapToGrid w:val="0"/>
        <w:spacing w:beforeLines="50" w:line="500" w:lineRule="exact"/>
        <w:ind w:firstLine="570"/>
        <w:rPr>
          <w:rFonts w:ascii="仿宋_GB2312" w:eastAsia="仿宋_GB2312" w:hAnsi="华文仿宋"/>
          <w:sz w:val="32"/>
          <w:szCs w:val="32"/>
        </w:rPr>
      </w:pPr>
      <w:r w:rsidRPr="00CE3F1E">
        <w:rPr>
          <w:rFonts w:ascii="仿宋_GB2312" w:eastAsia="仿宋_GB2312" w:hAnsi="华文仿宋" w:hint="eastAsia"/>
          <w:sz w:val="32"/>
          <w:szCs w:val="32"/>
        </w:rPr>
        <w:t>（二）终止或者撤销相关的</w:t>
      </w:r>
      <w:r w:rsidR="00052B6B" w:rsidRPr="00CE3F1E">
        <w:rPr>
          <w:rFonts w:ascii="仿宋_GB2312" w:eastAsia="仿宋_GB2312" w:hAnsi="华文仿宋" w:hint="eastAsia"/>
          <w:sz w:val="32"/>
          <w:szCs w:val="32"/>
        </w:rPr>
        <w:t>院内</w:t>
      </w:r>
      <w:r w:rsidRPr="00CE3F1E">
        <w:rPr>
          <w:rFonts w:ascii="仿宋_GB2312" w:eastAsia="仿宋_GB2312" w:hAnsi="华文仿宋" w:hint="eastAsia"/>
          <w:sz w:val="32"/>
          <w:szCs w:val="32"/>
        </w:rPr>
        <w:t>科研项目，撤销</w:t>
      </w:r>
      <w:r w:rsidR="00052B6B" w:rsidRPr="00CE3F1E">
        <w:rPr>
          <w:rFonts w:ascii="仿宋_GB2312" w:eastAsia="仿宋_GB2312" w:hAnsi="华文仿宋" w:hint="eastAsia"/>
          <w:sz w:val="32"/>
          <w:szCs w:val="32"/>
        </w:rPr>
        <w:t>院内</w:t>
      </w:r>
      <w:r w:rsidRPr="00CE3F1E">
        <w:rPr>
          <w:rFonts w:ascii="仿宋_GB2312" w:eastAsia="仿宋_GB2312" w:hAnsi="华文仿宋" w:hint="eastAsia"/>
          <w:sz w:val="32"/>
          <w:szCs w:val="32"/>
        </w:rPr>
        <w:t>学术奖励</w:t>
      </w:r>
      <w:r w:rsidR="00052B6B" w:rsidRPr="00CE3F1E">
        <w:rPr>
          <w:rFonts w:ascii="仿宋_GB2312" w:eastAsia="仿宋_GB2312" w:hAnsi="华文仿宋" w:hint="eastAsia"/>
          <w:sz w:val="32"/>
          <w:szCs w:val="32"/>
        </w:rPr>
        <w:t>和荣誉称号，并在一定期限内取消申请资格；</w:t>
      </w:r>
    </w:p>
    <w:p w:rsidR="00F61FAE" w:rsidRPr="00CE3F1E" w:rsidRDefault="00F61FAE" w:rsidP="00D3573A">
      <w:pPr>
        <w:adjustRightInd w:val="0"/>
        <w:snapToGrid w:val="0"/>
        <w:spacing w:beforeLines="50" w:line="500" w:lineRule="exact"/>
        <w:rPr>
          <w:rFonts w:ascii="仿宋_GB2312" w:eastAsia="仿宋_GB2312" w:hAnsi="华文仿宋"/>
          <w:sz w:val="32"/>
          <w:szCs w:val="32"/>
        </w:rPr>
      </w:pPr>
      <w:r w:rsidRPr="00CE3F1E">
        <w:rPr>
          <w:rFonts w:ascii="仿宋_GB2312" w:eastAsia="仿宋_GB2312" w:hAnsi="华文仿宋" w:hint="eastAsia"/>
          <w:sz w:val="32"/>
          <w:szCs w:val="32"/>
        </w:rPr>
        <w:t xml:space="preserve">　　（三）警告、记过；</w:t>
      </w:r>
    </w:p>
    <w:p w:rsidR="00F61FAE" w:rsidRPr="00CE3F1E" w:rsidRDefault="00F61FAE" w:rsidP="00D3573A">
      <w:pPr>
        <w:adjustRightInd w:val="0"/>
        <w:snapToGrid w:val="0"/>
        <w:spacing w:beforeLines="50" w:line="500" w:lineRule="exact"/>
        <w:rPr>
          <w:rFonts w:ascii="仿宋_GB2312" w:eastAsia="仿宋_GB2312" w:hAnsi="华文仿宋"/>
          <w:sz w:val="32"/>
          <w:szCs w:val="32"/>
        </w:rPr>
      </w:pPr>
      <w:r w:rsidRPr="00CE3F1E">
        <w:rPr>
          <w:rFonts w:ascii="仿宋_GB2312" w:eastAsia="仿宋_GB2312" w:hAnsi="华文仿宋" w:hint="eastAsia"/>
          <w:sz w:val="32"/>
          <w:szCs w:val="32"/>
        </w:rPr>
        <w:t xml:space="preserve">　　（四）</w:t>
      </w:r>
      <w:r w:rsidR="00052B6B" w:rsidRPr="00CE3F1E">
        <w:rPr>
          <w:rFonts w:ascii="仿宋_GB2312" w:eastAsia="仿宋_GB2312" w:hAnsi="华文仿宋" w:hint="eastAsia"/>
          <w:sz w:val="32"/>
          <w:szCs w:val="32"/>
        </w:rPr>
        <w:t xml:space="preserve">降低岗位等级、撤销行政职务； </w:t>
      </w:r>
    </w:p>
    <w:p w:rsidR="00F61FAE" w:rsidRPr="00CE3F1E" w:rsidRDefault="00F61FAE" w:rsidP="00D3573A">
      <w:pPr>
        <w:adjustRightInd w:val="0"/>
        <w:snapToGrid w:val="0"/>
        <w:spacing w:beforeLines="50" w:line="500" w:lineRule="exact"/>
        <w:rPr>
          <w:rFonts w:ascii="仿宋_GB2312" w:eastAsia="仿宋_GB2312" w:hAnsi="华文仿宋"/>
          <w:sz w:val="32"/>
          <w:szCs w:val="32"/>
        </w:rPr>
      </w:pPr>
      <w:r w:rsidRPr="00CE3F1E">
        <w:rPr>
          <w:rFonts w:ascii="仿宋_GB2312" w:eastAsia="仿宋_GB2312" w:hAnsi="华文仿宋" w:hint="eastAsia"/>
          <w:sz w:val="32"/>
          <w:szCs w:val="32"/>
        </w:rPr>
        <w:t xml:space="preserve">　　（五）开除</w:t>
      </w:r>
      <w:r w:rsidR="00930769" w:rsidRPr="00CE3F1E">
        <w:rPr>
          <w:rFonts w:ascii="仿宋_GB2312" w:eastAsia="仿宋_GB2312" w:hAnsi="华文仿宋" w:hint="eastAsia"/>
          <w:sz w:val="32"/>
          <w:szCs w:val="32"/>
        </w:rPr>
        <w:t>公职</w:t>
      </w:r>
      <w:r w:rsidRPr="00CE3F1E">
        <w:rPr>
          <w:rFonts w:ascii="仿宋_GB2312" w:eastAsia="仿宋_GB2312" w:hAnsi="华文仿宋" w:hint="eastAsia"/>
          <w:sz w:val="32"/>
          <w:szCs w:val="32"/>
        </w:rPr>
        <w:t>；</w:t>
      </w:r>
    </w:p>
    <w:p w:rsidR="00F61FAE" w:rsidRPr="00CE3F1E" w:rsidRDefault="00F61FAE" w:rsidP="00D3573A">
      <w:pPr>
        <w:adjustRightInd w:val="0"/>
        <w:snapToGrid w:val="0"/>
        <w:spacing w:beforeLines="50" w:line="500" w:lineRule="exact"/>
        <w:rPr>
          <w:rFonts w:ascii="仿宋_GB2312" w:eastAsia="仿宋_GB2312" w:hAnsi="华文仿宋"/>
          <w:sz w:val="32"/>
          <w:szCs w:val="32"/>
        </w:rPr>
      </w:pPr>
      <w:r w:rsidRPr="00CE3F1E">
        <w:rPr>
          <w:rFonts w:ascii="仿宋_GB2312" w:eastAsia="仿宋_GB2312" w:hAnsi="华文仿宋" w:hint="eastAsia"/>
          <w:sz w:val="32"/>
          <w:szCs w:val="32"/>
        </w:rPr>
        <w:t xml:space="preserve">　　（六）法律、法规及规章规定的其他处理措施。</w:t>
      </w:r>
    </w:p>
    <w:p w:rsidR="00F61FAE" w:rsidRPr="00CE3F1E" w:rsidRDefault="00F61FAE" w:rsidP="00D3573A">
      <w:pPr>
        <w:adjustRightInd w:val="0"/>
        <w:snapToGrid w:val="0"/>
        <w:spacing w:beforeLines="50" w:line="500" w:lineRule="exact"/>
        <w:ind w:firstLine="570"/>
        <w:rPr>
          <w:rFonts w:ascii="仿宋_GB2312" w:eastAsia="仿宋_GB2312" w:hAnsi="华文仿宋"/>
          <w:sz w:val="32"/>
          <w:szCs w:val="32"/>
        </w:rPr>
      </w:pPr>
      <w:r w:rsidRPr="00CE3F1E">
        <w:rPr>
          <w:rFonts w:ascii="仿宋_GB2312" w:eastAsia="仿宋_GB2312" w:hAnsi="华文仿宋" w:hint="eastAsia"/>
          <w:sz w:val="32"/>
          <w:szCs w:val="32"/>
        </w:rPr>
        <w:t>认定为学术不端行为且情节严重的，应当对责任人给予第（四）项或第（五）项规定的处理。</w:t>
      </w:r>
    </w:p>
    <w:p w:rsidR="00052B6B" w:rsidRPr="00CE3F1E" w:rsidRDefault="00052B6B" w:rsidP="00D3573A">
      <w:pPr>
        <w:adjustRightInd w:val="0"/>
        <w:snapToGrid w:val="0"/>
        <w:spacing w:beforeLines="50" w:line="500" w:lineRule="exact"/>
        <w:ind w:firstLine="570"/>
        <w:rPr>
          <w:rFonts w:ascii="仿宋_GB2312" w:eastAsia="仿宋_GB2312" w:hAnsi="华文仿宋"/>
          <w:sz w:val="32"/>
          <w:szCs w:val="32"/>
        </w:rPr>
      </w:pPr>
      <w:r w:rsidRPr="00CE3F1E">
        <w:rPr>
          <w:rFonts w:ascii="仿宋_GB2312" w:eastAsia="仿宋_GB2312" w:hAnsi="华文仿宋" w:hint="eastAsia"/>
          <w:sz w:val="32"/>
          <w:szCs w:val="32"/>
        </w:rPr>
        <w:t>第十一条 学术不端行为责任人获得有关部门、机构设立的科研项目、学术奖励或者荣誉称号等利益的，医院有</w:t>
      </w:r>
      <w:r w:rsidR="00930769" w:rsidRPr="00CE3F1E">
        <w:rPr>
          <w:rFonts w:ascii="仿宋_GB2312" w:eastAsia="仿宋_GB2312" w:hAnsi="华文仿宋" w:hint="eastAsia"/>
          <w:sz w:val="32"/>
          <w:szCs w:val="32"/>
        </w:rPr>
        <w:t>责任</w:t>
      </w:r>
      <w:r w:rsidRPr="00CE3F1E">
        <w:rPr>
          <w:rFonts w:ascii="仿宋_GB2312" w:eastAsia="仿宋_GB2312" w:hAnsi="华文仿宋" w:hint="eastAsia"/>
          <w:sz w:val="32"/>
          <w:szCs w:val="32"/>
        </w:rPr>
        <w:t>向有关主管部门通报</w:t>
      </w:r>
      <w:r w:rsidR="00930769" w:rsidRPr="00CE3F1E">
        <w:rPr>
          <w:rFonts w:ascii="仿宋_GB2312" w:eastAsia="仿宋_GB2312" w:hAnsi="华文仿宋" w:hint="eastAsia"/>
          <w:sz w:val="32"/>
          <w:szCs w:val="32"/>
        </w:rPr>
        <w:t>并配合调查</w:t>
      </w:r>
      <w:r w:rsidRPr="00CE3F1E">
        <w:rPr>
          <w:rFonts w:ascii="仿宋_GB2312" w:eastAsia="仿宋_GB2312" w:hAnsi="华文仿宋" w:hint="eastAsia"/>
          <w:sz w:val="32"/>
          <w:szCs w:val="32"/>
        </w:rPr>
        <w:t>。</w:t>
      </w:r>
    </w:p>
    <w:p w:rsidR="00F61FAE" w:rsidRPr="00CE3F1E" w:rsidRDefault="00F61FAE" w:rsidP="00D3573A">
      <w:pPr>
        <w:adjustRightInd w:val="0"/>
        <w:snapToGrid w:val="0"/>
        <w:spacing w:beforeLines="50" w:line="500" w:lineRule="exact"/>
        <w:ind w:firstLine="570"/>
        <w:rPr>
          <w:rFonts w:ascii="仿宋_GB2312" w:eastAsia="仿宋_GB2312" w:hAnsi="华文仿宋"/>
          <w:sz w:val="32"/>
          <w:szCs w:val="32"/>
        </w:rPr>
      </w:pPr>
      <w:r w:rsidRPr="00CE3F1E">
        <w:rPr>
          <w:rFonts w:ascii="仿宋_GB2312" w:eastAsia="仿宋_GB2312" w:hAnsi="华文仿宋" w:hint="eastAsia"/>
          <w:sz w:val="32"/>
          <w:szCs w:val="32"/>
        </w:rPr>
        <w:t>第</w:t>
      </w:r>
      <w:r w:rsidR="001814CC" w:rsidRPr="00CE3F1E">
        <w:rPr>
          <w:rFonts w:ascii="仿宋_GB2312" w:eastAsia="仿宋_GB2312" w:hAnsi="华文仿宋" w:hint="eastAsia"/>
          <w:sz w:val="32"/>
          <w:szCs w:val="32"/>
        </w:rPr>
        <w:t>十</w:t>
      </w:r>
      <w:r w:rsidR="00052B6B" w:rsidRPr="00CE3F1E">
        <w:rPr>
          <w:rFonts w:ascii="仿宋_GB2312" w:eastAsia="仿宋_GB2312" w:hAnsi="华文仿宋" w:hint="eastAsia"/>
          <w:sz w:val="32"/>
          <w:szCs w:val="32"/>
        </w:rPr>
        <w:t>二</w:t>
      </w:r>
      <w:r w:rsidRPr="00CE3F1E">
        <w:rPr>
          <w:rFonts w:ascii="仿宋_GB2312" w:eastAsia="仿宋_GB2312" w:hAnsi="华文仿宋" w:hint="eastAsia"/>
          <w:sz w:val="32"/>
          <w:szCs w:val="32"/>
        </w:rPr>
        <w:t xml:space="preserve">条 </w:t>
      </w:r>
      <w:r w:rsidR="00E12B17" w:rsidRPr="00CE3F1E">
        <w:rPr>
          <w:rFonts w:ascii="仿宋_GB2312" w:eastAsia="仿宋_GB2312" w:hAnsi="华文仿宋" w:hint="eastAsia"/>
          <w:sz w:val="32"/>
          <w:szCs w:val="32"/>
        </w:rPr>
        <w:t>科研处</w:t>
      </w:r>
      <w:r w:rsidR="008D6617" w:rsidRPr="00CE3F1E">
        <w:rPr>
          <w:rFonts w:ascii="仿宋_GB2312" w:eastAsia="仿宋_GB2312" w:hAnsi="华文仿宋" w:hint="eastAsia"/>
          <w:sz w:val="32"/>
          <w:szCs w:val="32"/>
        </w:rPr>
        <w:t>负责</w:t>
      </w:r>
      <w:r w:rsidR="00297B3B" w:rsidRPr="00CE3F1E">
        <w:rPr>
          <w:rFonts w:ascii="仿宋_GB2312" w:eastAsia="仿宋_GB2312" w:hAnsi="华文仿宋" w:hint="eastAsia"/>
          <w:sz w:val="32"/>
          <w:szCs w:val="32"/>
        </w:rPr>
        <w:t>根据处理情况撰写</w:t>
      </w:r>
      <w:r w:rsidRPr="00CE3F1E">
        <w:rPr>
          <w:rFonts w:ascii="仿宋_GB2312" w:eastAsia="仿宋_GB2312" w:hAnsi="华文仿宋" w:hint="eastAsia"/>
          <w:sz w:val="32"/>
          <w:szCs w:val="32"/>
        </w:rPr>
        <w:t>处理决定书，</w:t>
      </w:r>
      <w:r w:rsidR="008D6617" w:rsidRPr="00CE3F1E">
        <w:rPr>
          <w:rFonts w:ascii="仿宋_GB2312" w:eastAsia="仿宋_GB2312" w:hAnsi="华文仿宋" w:hint="eastAsia"/>
          <w:sz w:val="32"/>
          <w:szCs w:val="32"/>
        </w:rPr>
        <w:t>并</w:t>
      </w:r>
      <w:r w:rsidR="00052B6B" w:rsidRPr="00CE3F1E">
        <w:rPr>
          <w:rFonts w:ascii="仿宋_GB2312" w:eastAsia="仿宋_GB2312" w:hAnsi="华文仿宋" w:hint="eastAsia"/>
          <w:sz w:val="32"/>
          <w:szCs w:val="32"/>
        </w:rPr>
        <w:t>由人事处送达当事人签收，同时</w:t>
      </w:r>
      <w:r w:rsidR="008D6617" w:rsidRPr="00CE3F1E">
        <w:rPr>
          <w:rFonts w:ascii="仿宋_GB2312" w:eastAsia="仿宋_GB2312" w:hAnsi="华文仿宋" w:hint="eastAsia"/>
          <w:sz w:val="32"/>
          <w:szCs w:val="32"/>
        </w:rPr>
        <w:t>通过OA送达当事人。处理决定书应</w:t>
      </w:r>
      <w:r w:rsidR="001814CC" w:rsidRPr="00CE3F1E">
        <w:rPr>
          <w:rFonts w:ascii="仿宋_GB2312" w:eastAsia="仿宋_GB2312" w:hAnsi="华文仿宋" w:hint="eastAsia"/>
          <w:sz w:val="32"/>
          <w:szCs w:val="32"/>
        </w:rPr>
        <w:t>当包括责任人的基本情况、经查证的事实和证据、处理意见和依据、</w:t>
      </w:r>
      <w:r w:rsidRPr="00CE3F1E">
        <w:rPr>
          <w:rFonts w:ascii="仿宋_GB2312" w:eastAsia="仿宋_GB2312" w:hAnsi="华文仿宋" w:hint="eastAsia"/>
          <w:sz w:val="32"/>
          <w:szCs w:val="32"/>
        </w:rPr>
        <w:t>申诉途径和期限</w:t>
      </w:r>
      <w:r w:rsidR="001814CC" w:rsidRPr="00CE3F1E">
        <w:rPr>
          <w:rFonts w:ascii="仿宋_GB2312" w:eastAsia="仿宋_GB2312" w:hAnsi="华文仿宋" w:hint="eastAsia"/>
          <w:sz w:val="32"/>
          <w:szCs w:val="32"/>
        </w:rPr>
        <w:t>等</w:t>
      </w:r>
      <w:r w:rsidRPr="00CE3F1E">
        <w:rPr>
          <w:rFonts w:ascii="仿宋_GB2312" w:eastAsia="仿宋_GB2312" w:hAnsi="华文仿宋" w:hint="eastAsia"/>
          <w:sz w:val="32"/>
          <w:szCs w:val="32"/>
        </w:rPr>
        <w:t>。</w:t>
      </w:r>
    </w:p>
    <w:p w:rsidR="008D6617" w:rsidRPr="00CE3F1E" w:rsidRDefault="00F61FAE" w:rsidP="00D3573A">
      <w:pPr>
        <w:adjustRightInd w:val="0"/>
        <w:snapToGrid w:val="0"/>
        <w:spacing w:beforeLines="50" w:line="500" w:lineRule="exact"/>
        <w:rPr>
          <w:rFonts w:ascii="仿宋_GB2312" w:eastAsia="仿宋_GB2312" w:hAnsi="华文仿宋"/>
          <w:sz w:val="32"/>
          <w:szCs w:val="32"/>
        </w:rPr>
      </w:pPr>
      <w:r w:rsidRPr="00CE3F1E">
        <w:rPr>
          <w:rFonts w:ascii="仿宋_GB2312" w:eastAsia="仿宋_GB2312" w:hAnsi="华文仿宋" w:hint="eastAsia"/>
          <w:sz w:val="32"/>
          <w:szCs w:val="32"/>
        </w:rPr>
        <w:t xml:space="preserve">　　</w:t>
      </w:r>
      <w:r w:rsidR="008D6617" w:rsidRPr="00CE3F1E">
        <w:rPr>
          <w:rFonts w:ascii="仿宋_GB2312" w:eastAsia="仿宋_GB2312" w:hAnsi="华文仿宋" w:hint="eastAsia"/>
          <w:sz w:val="32"/>
          <w:szCs w:val="32"/>
        </w:rPr>
        <w:t>第</w:t>
      </w:r>
      <w:r w:rsidR="001814CC" w:rsidRPr="00CE3F1E">
        <w:rPr>
          <w:rFonts w:ascii="仿宋_GB2312" w:eastAsia="仿宋_GB2312" w:hAnsi="华文仿宋" w:hint="eastAsia"/>
          <w:sz w:val="32"/>
          <w:szCs w:val="32"/>
        </w:rPr>
        <w:t>十</w:t>
      </w:r>
      <w:r w:rsidR="00052B6B" w:rsidRPr="00CE3F1E">
        <w:rPr>
          <w:rFonts w:ascii="仿宋_GB2312" w:eastAsia="仿宋_GB2312" w:hAnsi="华文仿宋" w:hint="eastAsia"/>
          <w:sz w:val="32"/>
          <w:szCs w:val="32"/>
        </w:rPr>
        <w:t>三</w:t>
      </w:r>
      <w:r w:rsidR="008D6617" w:rsidRPr="00CE3F1E">
        <w:rPr>
          <w:rFonts w:ascii="仿宋_GB2312" w:eastAsia="仿宋_GB2312" w:hAnsi="华文仿宋" w:hint="eastAsia"/>
          <w:sz w:val="32"/>
          <w:szCs w:val="32"/>
        </w:rPr>
        <w:t xml:space="preserve">条 </w:t>
      </w:r>
      <w:r w:rsidR="00211F7E" w:rsidRPr="00CE3F1E">
        <w:rPr>
          <w:rFonts w:ascii="仿宋_GB2312" w:eastAsia="仿宋_GB2312" w:hAnsi="华文仿宋" w:hint="eastAsia"/>
          <w:sz w:val="32"/>
          <w:szCs w:val="32"/>
        </w:rPr>
        <w:t>当事人</w:t>
      </w:r>
      <w:r w:rsidR="008D6617" w:rsidRPr="00CE3F1E">
        <w:rPr>
          <w:rFonts w:ascii="仿宋_GB2312" w:eastAsia="仿宋_GB2312" w:hAnsi="华文仿宋" w:hint="eastAsia"/>
          <w:sz w:val="32"/>
          <w:szCs w:val="32"/>
        </w:rPr>
        <w:t>对处理决定</w:t>
      </w:r>
      <w:r w:rsidR="00211F7E" w:rsidRPr="00CE3F1E">
        <w:rPr>
          <w:rFonts w:ascii="仿宋_GB2312" w:eastAsia="仿宋_GB2312" w:hAnsi="华文仿宋" w:hint="eastAsia"/>
          <w:sz w:val="32"/>
          <w:szCs w:val="32"/>
        </w:rPr>
        <w:t>有异议的，可</w:t>
      </w:r>
      <w:r w:rsidR="008D6617" w:rsidRPr="00CE3F1E">
        <w:rPr>
          <w:rFonts w:ascii="仿宋_GB2312" w:eastAsia="仿宋_GB2312" w:hAnsi="华文仿宋" w:hint="eastAsia"/>
          <w:sz w:val="32"/>
          <w:szCs w:val="32"/>
        </w:rPr>
        <w:t>在</w:t>
      </w:r>
      <w:r w:rsidR="00211F7E" w:rsidRPr="00CE3F1E">
        <w:rPr>
          <w:rFonts w:ascii="仿宋_GB2312" w:eastAsia="仿宋_GB2312" w:hAnsi="华文仿宋" w:hint="eastAsia"/>
          <w:sz w:val="32"/>
          <w:szCs w:val="32"/>
        </w:rPr>
        <w:t>OA发出后</w:t>
      </w:r>
      <w:r w:rsidR="008D6617" w:rsidRPr="00CE3F1E">
        <w:rPr>
          <w:rFonts w:ascii="仿宋_GB2312" w:eastAsia="仿宋_GB2312" w:hAnsi="华文仿宋" w:hint="eastAsia"/>
          <w:sz w:val="32"/>
          <w:szCs w:val="32"/>
        </w:rPr>
        <w:t>10</w:t>
      </w:r>
      <w:r w:rsidR="00052B6B" w:rsidRPr="00CE3F1E">
        <w:rPr>
          <w:rFonts w:ascii="仿宋_GB2312" w:eastAsia="仿宋_GB2312" w:hAnsi="华文仿宋" w:hint="eastAsia"/>
          <w:sz w:val="32"/>
          <w:szCs w:val="32"/>
        </w:rPr>
        <w:t>个工作</w:t>
      </w:r>
      <w:r w:rsidR="008D6617" w:rsidRPr="00CE3F1E">
        <w:rPr>
          <w:rFonts w:ascii="仿宋_GB2312" w:eastAsia="仿宋_GB2312" w:hAnsi="华文仿宋" w:hint="eastAsia"/>
          <w:sz w:val="32"/>
          <w:szCs w:val="32"/>
        </w:rPr>
        <w:t>日内，以书面形式向科研处提出</w:t>
      </w:r>
      <w:r w:rsidR="00211F7E" w:rsidRPr="00CE3F1E">
        <w:rPr>
          <w:rFonts w:ascii="仿宋_GB2312" w:eastAsia="仿宋_GB2312" w:hAnsi="华文仿宋" w:hint="eastAsia"/>
          <w:sz w:val="32"/>
          <w:szCs w:val="32"/>
        </w:rPr>
        <w:t>申诉（</w:t>
      </w:r>
      <w:r w:rsidR="008D6617" w:rsidRPr="00CE3F1E">
        <w:rPr>
          <w:rFonts w:ascii="仿宋_GB2312" w:eastAsia="仿宋_GB2312" w:hAnsi="华文仿宋" w:hint="eastAsia"/>
          <w:sz w:val="32"/>
          <w:szCs w:val="32"/>
        </w:rPr>
        <w:t>申诉不影响处理决定的执行</w:t>
      </w:r>
      <w:r w:rsidR="00211F7E" w:rsidRPr="00CE3F1E">
        <w:rPr>
          <w:rFonts w:ascii="仿宋_GB2312" w:eastAsia="仿宋_GB2312" w:hAnsi="华文仿宋" w:hint="eastAsia"/>
          <w:sz w:val="32"/>
          <w:szCs w:val="32"/>
        </w:rPr>
        <w:t>）</w:t>
      </w:r>
      <w:r w:rsidR="008D6617" w:rsidRPr="00CE3F1E">
        <w:rPr>
          <w:rFonts w:ascii="仿宋_GB2312" w:eastAsia="仿宋_GB2312" w:hAnsi="华文仿宋" w:hint="eastAsia"/>
          <w:sz w:val="32"/>
          <w:szCs w:val="32"/>
        </w:rPr>
        <w:t>。科研处收到申诉后</w:t>
      </w:r>
      <w:r w:rsidR="001814CC" w:rsidRPr="00CE3F1E">
        <w:rPr>
          <w:rFonts w:ascii="仿宋_GB2312" w:eastAsia="仿宋_GB2312" w:hAnsi="华文仿宋" w:hint="eastAsia"/>
          <w:sz w:val="32"/>
          <w:szCs w:val="32"/>
        </w:rPr>
        <w:t>上报</w:t>
      </w:r>
      <w:r w:rsidR="008D6617" w:rsidRPr="00CE3F1E">
        <w:rPr>
          <w:rFonts w:ascii="仿宋_GB2312" w:eastAsia="仿宋_GB2312" w:hAnsi="华文仿宋" w:hint="eastAsia"/>
          <w:sz w:val="32"/>
          <w:szCs w:val="32"/>
        </w:rPr>
        <w:t>学术委员会，并于</w:t>
      </w:r>
      <w:r w:rsidR="001814CC" w:rsidRPr="00CE3F1E">
        <w:rPr>
          <w:rFonts w:ascii="仿宋_GB2312" w:eastAsia="仿宋_GB2312" w:hAnsi="华文仿宋" w:hint="eastAsia"/>
          <w:sz w:val="32"/>
          <w:szCs w:val="32"/>
        </w:rPr>
        <w:t>15</w:t>
      </w:r>
      <w:r w:rsidR="00052B6B" w:rsidRPr="00CE3F1E">
        <w:rPr>
          <w:rFonts w:ascii="仿宋_GB2312" w:eastAsia="仿宋_GB2312" w:hAnsi="华文仿宋" w:hint="eastAsia"/>
          <w:sz w:val="32"/>
          <w:szCs w:val="32"/>
        </w:rPr>
        <w:t>个工作日</w:t>
      </w:r>
      <w:r w:rsidR="008D6617" w:rsidRPr="00CE3F1E">
        <w:rPr>
          <w:rFonts w:ascii="仿宋_GB2312" w:eastAsia="仿宋_GB2312" w:hAnsi="华文仿宋" w:hint="eastAsia"/>
          <w:sz w:val="32"/>
          <w:szCs w:val="32"/>
        </w:rPr>
        <w:lastRenderedPageBreak/>
        <w:t>内作出是否复核的决定。决定复核的，</w:t>
      </w:r>
      <w:r w:rsidR="001814CC" w:rsidRPr="00CE3F1E">
        <w:rPr>
          <w:rFonts w:ascii="仿宋_GB2312" w:eastAsia="仿宋_GB2312" w:hAnsi="华文仿宋" w:hint="eastAsia"/>
          <w:sz w:val="32"/>
          <w:szCs w:val="32"/>
        </w:rPr>
        <w:t>应</w:t>
      </w:r>
      <w:r w:rsidR="008D6617" w:rsidRPr="00CE3F1E">
        <w:rPr>
          <w:rFonts w:ascii="仿宋_GB2312" w:eastAsia="仿宋_GB2312" w:hAnsi="华文仿宋" w:hint="eastAsia"/>
          <w:sz w:val="32"/>
          <w:szCs w:val="32"/>
        </w:rPr>
        <w:t>另行组织调查组进行调查；决定不予复核的，应书面通知</w:t>
      </w:r>
      <w:r w:rsidR="001814CC" w:rsidRPr="00CE3F1E">
        <w:rPr>
          <w:rFonts w:ascii="仿宋_GB2312" w:eastAsia="仿宋_GB2312" w:hAnsi="华文仿宋" w:hint="eastAsia"/>
          <w:sz w:val="32"/>
          <w:szCs w:val="32"/>
        </w:rPr>
        <w:t>当事人</w:t>
      </w:r>
      <w:r w:rsidR="008D6617" w:rsidRPr="00CE3F1E">
        <w:rPr>
          <w:rFonts w:ascii="仿宋_GB2312" w:eastAsia="仿宋_GB2312" w:hAnsi="华文仿宋" w:hint="eastAsia"/>
          <w:sz w:val="32"/>
          <w:szCs w:val="32"/>
        </w:rPr>
        <w:t>。</w:t>
      </w:r>
      <w:r w:rsidR="00211F7E" w:rsidRPr="00CE3F1E">
        <w:rPr>
          <w:rFonts w:ascii="仿宋_GB2312" w:eastAsia="仿宋_GB2312" w:hAnsi="华文仿宋" w:hint="eastAsia"/>
          <w:sz w:val="32"/>
          <w:szCs w:val="32"/>
        </w:rPr>
        <w:t>当事人</w:t>
      </w:r>
      <w:r w:rsidR="008D6617" w:rsidRPr="00CE3F1E">
        <w:rPr>
          <w:rFonts w:ascii="仿宋_GB2312" w:eastAsia="仿宋_GB2312" w:hAnsi="华文仿宋" w:hint="eastAsia"/>
          <w:sz w:val="32"/>
          <w:szCs w:val="32"/>
        </w:rPr>
        <w:t>对复核决定不服，仍以同一事实和理由提出异议的，不予受理。</w:t>
      </w:r>
    </w:p>
    <w:p w:rsidR="00F61FAE" w:rsidRPr="00CE3F1E" w:rsidRDefault="00F61FAE" w:rsidP="00D3573A">
      <w:pPr>
        <w:adjustRightInd w:val="0"/>
        <w:snapToGrid w:val="0"/>
        <w:spacing w:beforeLines="50" w:line="500" w:lineRule="exact"/>
        <w:ind w:firstLineChars="200" w:firstLine="640"/>
        <w:rPr>
          <w:rFonts w:ascii="仿宋_GB2312" w:eastAsia="仿宋_GB2312" w:hAnsi="华文仿宋"/>
          <w:sz w:val="32"/>
          <w:szCs w:val="32"/>
        </w:rPr>
      </w:pPr>
      <w:r w:rsidRPr="00CE3F1E">
        <w:rPr>
          <w:rFonts w:ascii="仿宋_GB2312" w:eastAsia="仿宋_GB2312" w:hAnsi="华文仿宋" w:hint="eastAsia"/>
          <w:sz w:val="32"/>
          <w:szCs w:val="32"/>
        </w:rPr>
        <w:t>第</w:t>
      </w:r>
      <w:r w:rsidR="001814CC" w:rsidRPr="00CE3F1E">
        <w:rPr>
          <w:rFonts w:ascii="仿宋_GB2312" w:eastAsia="仿宋_GB2312" w:hAnsi="华文仿宋" w:hint="eastAsia"/>
          <w:sz w:val="32"/>
          <w:szCs w:val="32"/>
        </w:rPr>
        <w:t>十</w:t>
      </w:r>
      <w:r w:rsidR="00052B6B" w:rsidRPr="00CE3F1E">
        <w:rPr>
          <w:rFonts w:ascii="仿宋_GB2312" w:eastAsia="仿宋_GB2312" w:hAnsi="华文仿宋" w:hint="eastAsia"/>
          <w:sz w:val="32"/>
          <w:szCs w:val="32"/>
        </w:rPr>
        <w:t>四</w:t>
      </w:r>
      <w:r w:rsidRPr="00CE3F1E">
        <w:rPr>
          <w:rFonts w:ascii="仿宋_GB2312" w:eastAsia="仿宋_GB2312" w:hAnsi="华文仿宋" w:hint="eastAsia"/>
          <w:sz w:val="32"/>
          <w:szCs w:val="32"/>
        </w:rPr>
        <w:t xml:space="preserve">条 </w:t>
      </w:r>
      <w:r w:rsidR="00CE14FF" w:rsidRPr="00CE3F1E">
        <w:rPr>
          <w:rFonts w:ascii="仿宋_GB2312" w:eastAsia="仿宋_GB2312" w:hAnsi="华文仿宋" w:hint="eastAsia"/>
          <w:sz w:val="32"/>
          <w:szCs w:val="32"/>
        </w:rPr>
        <w:t>经调查认定，不构成学术不端行为的，根据被举报人申请，</w:t>
      </w:r>
      <w:r w:rsidRPr="00CE3F1E">
        <w:rPr>
          <w:rFonts w:ascii="仿宋_GB2312" w:eastAsia="仿宋_GB2312" w:hAnsi="华文仿宋" w:hint="eastAsia"/>
          <w:sz w:val="32"/>
          <w:szCs w:val="32"/>
        </w:rPr>
        <w:t>应当通过一定方式为其消除影响、恢复名誉等。调查处理过程中，发现举报人存在捏造事实、诬告陷害等行为的，应当认定为恶意举报。对于恶意举报人，属于本单位人员的，应当按照有关规定给予处理；不属于本单位人员的，应通报其所在单位，并提出处理建议。</w:t>
      </w:r>
    </w:p>
    <w:p w:rsidR="00F61FAE" w:rsidRPr="00CE3F1E" w:rsidRDefault="00CE14FF" w:rsidP="00D3573A">
      <w:pPr>
        <w:adjustRightInd w:val="0"/>
        <w:snapToGrid w:val="0"/>
        <w:spacing w:beforeLines="50" w:line="500" w:lineRule="exact"/>
        <w:rPr>
          <w:rFonts w:ascii="仿宋_GB2312" w:eastAsia="仿宋_GB2312" w:hAnsi="华文仿宋"/>
          <w:sz w:val="32"/>
          <w:szCs w:val="32"/>
        </w:rPr>
      </w:pPr>
      <w:r w:rsidRPr="00CE3F1E">
        <w:rPr>
          <w:rFonts w:ascii="仿宋_GB2312" w:eastAsia="仿宋_GB2312" w:hAnsi="华文仿宋" w:hint="eastAsia"/>
          <w:sz w:val="32"/>
          <w:szCs w:val="32"/>
        </w:rPr>
        <w:t xml:space="preserve">　　第</w:t>
      </w:r>
      <w:r w:rsidR="001814CC" w:rsidRPr="00CE3F1E">
        <w:rPr>
          <w:rFonts w:ascii="仿宋_GB2312" w:eastAsia="仿宋_GB2312" w:hAnsi="华文仿宋" w:hint="eastAsia"/>
          <w:sz w:val="32"/>
          <w:szCs w:val="32"/>
        </w:rPr>
        <w:t>十</w:t>
      </w:r>
      <w:r w:rsidR="00052B6B" w:rsidRPr="00CE3F1E">
        <w:rPr>
          <w:rFonts w:ascii="仿宋_GB2312" w:eastAsia="仿宋_GB2312" w:hAnsi="华文仿宋" w:hint="eastAsia"/>
          <w:sz w:val="32"/>
          <w:szCs w:val="32"/>
        </w:rPr>
        <w:t>五</w:t>
      </w:r>
      <w:r w:rsidR="00F61FAE" w:rsidRPr="00CE3F1E">
        <w:rPr>
          <w:rFonts w:ascii="仿宋_GB2312" w:eastAsia="仿宋_GB2312" w:hAnsi="华文仿宋" w:hint="eastAsia"/>
          <w:sz w:val="32"/>
          <w:szCs w:val="32"/>
        </w:rPr>
        <w:t>条 参与举报受理、调查和处理的人员违反保密等规定，造成不良影响的，按照有关规定给予处分或其他处理。</w:t>
      </w:r>
    </w:p>
    <w:p w:rsidR="00F61FAE" w:rsidRDefault="00EF5F9A" w:rsidP="00D3573A">
      <w:pPr>
        <w:adjustRightInd w:val="0"/>
        <w:snapToGrid w:val="0"/>
        <w:spacing w:beforeLines="50" w:line="500" w:lineRule="exact"/>
        <w:ind w:firstLine="636"/>
        <w:rPr>
          <w:rFonts w:ascii="仿宋_GB2312" w:eastAsia="仿宋_GB2312" w:hAnsi="华文仿宋" w:hint="eastAsia"/>
          <w:sz w:val="32"/>
          <w:szCs w:val="32"/>
        </w:rPr>
      </w:pPr>
      <w:r w:rsidRPr="00CE3F1E">
        <w:rPr>
          <w:rFonts w:ascii="仿宋_GB2312" w:eastAsia="仿宋_GB2312" w:hAnsi="华文仿宋" w:hint="eastAsia"/>
          <w:sz w:val="32"/>
          <w:szCs w:val="32"/>
        </w:rPr>
        <w:t>第</w:t>
      </w:r>
      <w:r w:rsidR="001814CC" w:rsidRPr="00CE3F1E">
        <w:rPr>
          <w:rFonts w:ascii="仿宋_GB2312" w:eastAsia="仿宋_GB2312" w:hAnsi="华文仿宋" w:hint="eastAsia"/>
          <w:sz w:val="32"/>
          <w:szCs w:val="32"/>
        </w:rPr>
        <w:t>十</w:t>
      </w:r>
      <w:r w:rsidR="00052B6B" w:rsidRPr="00CE3F1E">
        <w:rPr>
          <w:rFonts w:ascii="仿宋_GB2312" w:eastAsia="仿宋_GB2312" w:hAnsi="华文仿宋" w:hint="eastAsia"/>
          <w:sz w:val="32"/>
          <w:szCs w:val="32"/>
        </w:rPr>
        <w:t>六</w:t>
      </w:r>
      <w:r w:rsidRPr="00CE3F1E">
        <w:rPr>
          <w:rFonts w:ascii="仿宋_GB2312" w:eastAsia="仿宋_GB2312" w:hAnsi="华文仿宋" w:hint="eastAsia"/>
          <w:sz w:val="32"/>
          <w:szCs w:val="32"/>
        </w:rPr>
        <w:t>条 本办法由科研处负责解释，自发布之日起执行。</w:t>
      </w:r>
    </w:p>
    <w:p w:rsidR="00D3573A" w:rsidRDefault="00D3573A" w:rsidP="00D3573A">
      <w:pPr>
        <w:adjustRightInd w:val="0"/>
        <w:snapToGrid w:val="0"/>
        <w:spacing w:beforeLines="50" w:line="500" w:lineRule="exact"/>
        <w:ind w:firstLine="636"/>
        <w:rPr>
          <w:rFonts w:ascii="仿宋_GB2312" w:eastAsia="仿宋_GB2312" w:hAnsi="华文仿宋" w:hint="eastAsia"/>
          <w:sz w:val="32"/>
          <w:szCs w:val="32"/>
        </w:rPr>
      </w:pPr>
    </w:p>
    <w:p w:rsidR="00CE5248" w:rsidRPr="00CE5248" w:rsidRDefault="00CE5248" w:rsidP="00D3573A">
      <w:pPr>
        <w:adjustRightInd w:val="0"/>
        <w:snapToGrid w:val="0"/>
        <w:spacing w:beforeLines="50" w:line="500" w:lineRule="exact"/>
        <w:ind w:firstLine="636"/>
        <w:rPr>
          <w:rFonts w:ascii="仿宋_GB2312" w:eastAsia="仿宋_GB2312" w:hAnsi="华文仿宋" w:hint="eastAsia"/>
          <w:sz w:val="32"/>
          <w:szCs w:val="32"/>
        </w:rPr>
      </w:pPr>
      <w:r w:rsidRPr="00CE5248">
        <w:rPr>
          <w:rFonts w:ascii="仿宋_GB2312" w:eastAsia="仿宋_GB2312" w:hAnsi="华文仿宋" w:hint="eastAsia"/>
          <w:sz w:val="32"/>
          <w:szCs w:val="32"/>
        </w:rPr>
        <w:t>附件:1.中日医院学术不端行为调查报告</w:t>
      </w:r>
    </w:p>
    <w:p w:rsidR="00CE5248" w:rsidRPr="00CE5248" w:rsidRDefault="00CE5248" w:rsidP="00D3573A">
      <w:pPr>
        <w:adjustRightInd w:val="0"/>
        <w:snapToGrid w:val="0"/>
        <w:spacing w:beforeLines="50" w:line="500" w:lineRule="exact"/>
        <w:ind w:firstLine="1418"/>
        <w:rPr>
          <w:rFonts w:ascii="仿宋_GB2312" w:eastAsia="仿宋_GB2312" w:hAnsi="华文仿宋" w:hint="eastAsia"/>
          <w:sz w:val="32"/>
          <w:szCs w:val="32"/>
        </w:rPr>
      </w:pPr>
      <w:r>
        <w:rPr>
          <w:rFonts w:ascii="仿宋_GB2312" w:eastAsia="仿宋_GB2312" w:hAnsi="华文仿宋" w:hint="eastAsia"/>
          <w:sz w:val="32"/>
          <w:szCs w:val="32"/>
        </w:rPr>
        <w:t>2.</w:t>
      </w:r>
      <w:r w:rsidRPr="00CE5248">
        <w:rPr>
          <w:rFonts w:ascii="仿宋_GB2312" w:eastAsia="仿宋_GB2312" w:hAnsi="华文仿宋" w:hint="eastAsia"/>
          <w:sz w:val="32"/>
          <w:szCs w:val="32"/>
        </w:rPr>
        <w:t>中日医院学术不端行为处理决定书</w:t>
      </w:r>
    </w:p>
    <w:sectPr w:rsidR="00CE5248" w:rsidRPr="00CE5248" w:rsidSect="001656DD">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EF" w:rsidRDefault="000042EF" w:rsidP="007E7561">
      <w:r>
        <w:separator/>
      </w:r>
    </w:p>
  </w:endnote>
  <w:endnote w:type="continuationSeparator" w:id="1">
    <w:p w:rsidR="000042EF" w:rsidRDefault="000042EF" w:rsidP="007E75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94813"/>
      <w:docPartObj>
        <w:docPartGallery w:val="Page Numbers (Bottom of Page)"/>
        <w:docPartUnique/>
      </w:docPartObj>
    </w:sdtPr>
    <w:sdtContent>
      <w:p w:rsidR="006E5741" w:rsidRDefault="000F39C1">
        <w:pPr>
          <w:pStyle w:val="a4"/>
          <w:jc w:val="center"/>
        </w:pPr>
        <w:r w:rsidRPr="000F39C1">
          <w:fldChar w:fldCharType="begin"/>
        </w:r>
        <w:r w:rsidR="005A265F">
          <w:instrText xml:space="preserve"> PAGE   \* MERGEFORMAT </w:instrText>
        </w:r>
        <w:r w:rsidRPr="000F39C1">
          <w:fldChar w:fldCharType="separate"/>
        </w:r>
        <w:r w:rsidR="00D3573A" w:rsidRPr="00D3573A">
          <w:rPr>
            <w:noProof/>
            <w:lang w:val="zh-CN"/>
          </w:rPr>
          <w:t>4</w:t>
        </w:r>
        <w:r>
          <w:rPr>
            <w:noProof/>
            <w:lang w:val="zh-CN"/>
          </w:rPr>
          <w:fldChar w:fldCharType="end"/>
        </w:r>
      </w:p>
    </w:sdtContent>
  </w:sdt>
  <w:p w:rsidR="006E5741" w:rsidRDefault="006E57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EF" w:rsidRDefault="000042EF" w:rsidP="007E7561">
      <w:r>
        <w:separator/>
      </w:r>
    </w:p>
  </w:footnote>
  <w:footnote w:type="continuationSeparator" w:id="1">
    <w:p w:rsidR="000042EF" w:rsidRDefault="000042EF" w:rsidP="007E75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561"/>
    <w:rsid w:val="000042EF"/>
    <w:rsid w:val="00052B6B"/>
    <w:rsid w:val="00056352"/>
    <w:rsid w:val="0009207D"/>
    <w:rsid w:val="000E2BD4"/>
    <w:rsid w:val="000F39C1"/>
    <w:rsid w:val="001656DD"/>
    <w:rsid w:val="001814CC"/>
    <w:rsid w:val="00197294"/>
    <w:rsid w:val="00211F7E"/>
    <w:rsid w:val="002313F2"/>
    <w:rsid w:val="00231F2B"/>
    <w:rsid w:val="00297B3B"/>
    <w:rsid w:val="002B3811"/>
    <w:rsid w:val="002E6ADE"/>
    <w:rsid w:val="0033625A"/>
    <w:rsid w:val="003804FB"/>
    <w:rsid w:val="00414832"/>
    <w:rsid w:val="004E230D"/>
    <w:rsid w:val="004F03B5"/>
    <w:rsid w:val="00545FCD"/>
    <w:rsid w:val="00560CD7"/>
    <w:rsid w:val="005A265F"/>
    <w:rsid w:val="005D06D7"/>
    <w:rsid w:val="006113B9"/>
    <w:rsid w:val="00667395"/>
    <w:rsid w:val="00683BBF"/>
    <w:rsid w:val="006E4F42"/>
    <w:rsid w:val="006E5741"/>
    <w:rsid w:val="00705EF6"/>
    <w:rsid w:val="00737B45"/>
    <w:rsid w:val="007C6DA3"/>
    <w:rsid w:val="007E51B9"/>
    <w:rsid w:val="007E7561"/>
    <w:rsid w:val="008158F6"/>
    <w:rsid w:val="00832411"/>
    <w:rsid w:val="00851277"/>
    <w:rsid w:val="008C7903"/>
    <w:rsid w:val="008D6617"/>
    <w:rsid w:val="008F2C57"/>
    <w:rsid w:val="00930769"/>
    <w:rsid w:val="00970503"/>
    <w:rsid w:val="00986052"/>
    <w:rsid w:val="00A11A82"/>
    <w:rsid w:val="00A5426B"/>
    <w:rsid w:val="00A974DA"/>
    <w:rsid w:val="00AC553D"/>
    <w:rsid w:val="00AF375A"/>
    <w:rsid w:val="00B7546F"/>
    <w:rsid w:val="00B7701B"/>
    <w:rsid w:val="00C141CC"/>
    <w:rsid w:val="00C91C53"/>
    <w:rsid w:val="00CC1794"/>
    <w:rsid w:val="00CE14FF"/>
    <w:rsid w:val="00CE1D16"/>
    <w:rsid w:val="00CE27B6"/>
    <w:rsid w:val="00CE3F1E"/>
    <w:rsid w:val="00CE5248"/>
    <w:rsid w:val="00D3573A"/>
    <w:rsid w:val="00DF1AB5"/>
    <w:rsid w:val="00E12B17"/>
    <w:rsid w:val="00E55DB8"/>
    <w:rsid w:val="00EB5F9F"/>
    <w:rsid w:val="00EF5F9A"/>
    <w:rsid w:val="00F25233"/>
    <w:rsid w:val="00F61F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B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7561"/>
    <w:rPr>
      <w:sz w:val="18"/>
      <w:szCs w:val="18"/>
    </w:rPr>
  </w:style>
  <w:style w:type="paragraph" w:styleId="a4">
    <w:name w:val="footer"/>
    <w:basedOn w:val="a"/>
    <w:link w:val="Char0"/>
    <w:uiPriority w:val="99"/>
    <w:unhideWhenUsed/>
    <w:rsid w:val="007E7561"/>
    <w:pPr>
      <w:tabs>
        <w:tab w:val="center" w:pos="4153"/>
        <w:tab w:val="right" w:pos="8306"/>
      </w:tabs>
      <w:snapToGrid w:val="0"/>
      <w:jc w:val="left"/>
    </w:pPr>
    <w:rPr>
      <w:sz w:val="18"/>
      <w:szCs w:val="18"/>
    </w:rPr>
  </w:style>
  <w:style w:type="character" w:customStyle="1" w:styleId="Char0">
    <w:name w:val="页脚 Char"/>
    <w:basedOn w:val="a0"/>
    <w:link w:val="a4"/>
    <w:uiPriority w:val="99"/>
    <w:rsid w:val="007E7561"/>
    <w:rPr>
      <w:sz w:val="18"/>
      <w:szCs w:val="18"/>
    </w:rPr>
  </w:style>
  <w:style w:type="character" w:styleId="a5">
    <w:name w:val="Emphasis"/>
    <w:basedOn w:val="a0"/>
    <w:uiPriority w:val="20"/>
    <w:qFormat/>
    <w:rsid w:val="0009207D"/>
    <w:rPr>
      <w:i/>
      <w:iCs/>
    </w:rPr>
  </w:style>
  <w:style w:type="paragraph" w:styleId="a6">
    <w:name w:val="Normal (Web)"/>
    <w:basedOn w:val="a"/>
    <w:uiPriority w:val="99"/>
    <w:semiHidden/>
    <w:unhideWhenUsed/>
    <w:rsid w:val="00CE27B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5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7561"/>
    <w:rPr>
      <w:sz w:val="18"/>
      <w:szCs w:val="18"/>
    </w:rPr>
  </w:style>
  <w:style w:type="paragraph" w:styleId="a4">
    <w:name w:val="footer"/>
    <w:basedOn w:val="a"/>
    <w:link w:val="Char0"/>
    <w:uiPriority w:val="99"/>
    <w:unhideWhenUsed/>
    <w:rsid w:val="007E7561"/>
    <w:pPr>
      <w:tabs>
        <w:tab w:val="center" w:pos="4153"/>
        <w:tab w:val="right" w:pos="8306"/>
      </w:tabs>
      <w:snapToGrid w:val="0"/>
      <w:jc w:val="left"/>
    </w:pPr>
    <w:rPr>
      <w:sz w:val="18"/>
      <w:szCs w:val="18"/>
    </w:rPr>
  </w:style>
  <w:style w:type="character" w:customStyle="1" w:styleId="Char0">
    <w:name w:val="页脚 Char"/>
    <w:basedOn w:val="a0"/>
    <w:link w:val="a4"/>
    <w:uiPriority w:val="99"/>
    <w:rsid w:val="007E7561"/>
    <w:rPr>
      <w:sz w:val="18"/>
      <w:szCs w:val="18"/>
    </w:rPr>
  </w:style>
</w:styles>
</file>

<file path=word/webSettings.xml><?xml version="1.0" encoding="utf-8"?>
<w:webSettings xmlns:r="http://schemas.openxmlformats.org/officeDocument/2006/relationships" xmlns:w="http://schemas.openxmlformats.org/wordprocessingml/2006/main">
  <w:divs>
    <w:div w:id="376635522">
      <w:bodyDiv w:val="1"/>
      <w:marLeft w:val="0"/>
      <w:marRight w:val="0"/>
      <w:marTop w:val="0"/>
      <w:marBottom w:val="0"/>
      <w:divBdr>
        <w:top w:val="none" w:sz="0" w:space="0" w:color="auto"/>
        <w:left w:val="none" w:sz="0" w:space="0" w:color="auto"/>
        <w:bottom w:val="none" w:sz="0" w:space="0" w:color="auto"/>
        <w:right w:val="none" w:sz="0" w:space="0" w:color="auto"/>
      </w:divBdr>
      <w:divsChild>
        <w:div w:id="768358224">
          <w:marLeft w:val="0"/>
          <w:marRight w:val="0"/>
          <w:marTop w:val="0"/>
          <w:marBottom w:val="0"/>
          <w:divBdr>
            <w:top w:val="none" w:sz="0" w:space="0" w:color="auto"/>
            <w:left w:val="none" w:sz="0" w:space="0" w:color="auto"/>
            <w:bottom w:val="none" w:sz="0" w:space="0" w:color="auto"/>
            <w:right w:val="none" w:sz="0" w:space="0" w:color="auto"/>
          </w:divBdr>
          <w:divsChild>
            <w:div w:id="146941666">
              <w:marLeft w:val="0"/>
              <w:marRight w:val="0"/>
              <w:marTop w:val="0"/>
              <w:marBottom w:val="0"/>
              <w:divBdr>
                <w:top w:val="single" w:sz="6" w:space="31" w:color="A4A4A4"/>
                <w:left w:val="single" w:sz="6" w:space="31" w:color="A4A4A4"/>
                <w:bottom w:val="single" w:sz="6" w:space="14" w:color="A4A4A4"/>
                <w:right w:val="single" w:sz="6" w:space="31" w:color="A4A4A4"/>
              </w:divBdr>
              <w:divsChild>
                <w:div w:id="8361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72068">
      <w:bodyDiv w:val="1"/>
      <w:marLeft w:val="0"/>
      <w:marRight w:val="0"/>
      <w:marTop w:val="0"/>
      <w:marBottom w:val="0"/>
      <w:divBdr>
        <w:top w:val="none" w:sz="0" w:space="0" w:color="auto"/>
        <w:left w:val="none" w:sz="0" w:space="0" w:color="auto"/>
        <w:bottom w:val="none" w:sz="0" w:space="0" w:color="auto"/>
        <w:right w:val="none" w:sz="0" w:space="0" w:color="auto"/>
      </w:divBdr>
      <w:divsChild>
        <w:div w:id="222327049">
          <w:marLeft w:val="0"/>
          <w:marRight w:val="0"/>
          <w:marTop w:val="0"/>
          <w:marBottom w:val="0"/>
          <w:divBdr>
            <w:top w:val="none" w:sz="0" w:space="0" w:color="auto"/>
            <w:left w:val="none" w:sz="0" w:space="0" w:color="auto"/>
            <w:bottom w:val="none" w:sz="0" w:space="0" w:color="auto"/>
            <w:right w:val="none" w:sz="0" w:space="0" w:color="auto"/>
          </w:divBdr>
          <w:divsChild>
            <w:div w:id="1295409052">
              <w:marLeft w:val="0"/>
              <w:marRight w:val="0"/>
              <w:marTop w:val="0"/>
              <w:marBottom w:val="0"/>
              <w:divBdr>
                <w:top w:val="single" w:sz="6" w:space="31" w:color="A4A4A4"/>
                <w:left w:val="single" w:sz="6" w:space="31" w:color="A4A4A4"/>
                <w:bottom w:val="single" w:sz="6" w:space="14" w:color="A4A4A4"/>
                <w:right w:val="single" w:sz="6" w:space="31" w:color="A4A4A4"/>
              </w:divBdr>
              <w:divsChild>
                <w:div w:id="14927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704">
      <w:bodyDiv w:val="1"/>
      <w:marLeft w:val="0"/>
      <w:marRight w:val="0"/>
      <w:marTop w:val="0"/>
      <w:marBottom w:val="0"/>
      <w:divBdr>
        <w:top w:val="none" w:sz="0" w:space="0" w:color="auto"/>
        <w:left w:val="none" w:sz="0" w:space="0" w:color="auto"/>
        <w:bottom w:val="none" w:sz="0" w:space="0" w:color="auto"/>
        <w:right w:val="none" w:sz="0" w:space="0" w:color="auto"/>
      </w:divBdr>
    </w:div>
    <w:div w:id="16775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297</Words>
  <Characters>1697</Characters>
  <Application>Microsoft Office Word</Application>
  <DocSecurity>0</DocSecurity>
  <Lines>14</Lines>
  <Paragraphs>3</Paragraphs>
  <ScaleCrop>false</ScaleCrop>
  <Company>长春东大海天</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陈燕芬</dc:creator>
  <cp:lastModifiedBy>YX</cp:lastModifiedBy>
  <cp:revision>8</cp:revision>
  <cp:lastPrinted>2016-04-20T04:15:00Z</cp:lastPrinted>
  <dcterms:created xsi:type="dcterms:W3CDTF">2016-10-08T11:42:00Z</dcterms:created>
  <dcterms:modified xsi:type="dcterms:W3CDTF">2016-10-20T02:55:00Z</dcterms:modified>
</cp:coreProperties>
</file>