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rFonts w:hint="eastAsia" w:eastAsiaTheme="minorEastAsia"/>
          <w:b/>
          <w:sz w:val="28"/>
          <w:szCs w:val="20"/>
          <w:highlight w:val="none"/>
          <w:lang w:eastAsia="zh-CN"/>
        </w:rPr>
      </w:pPr>
      <w:r>
        <w:rPr>
          <w:rFonts w:hint="eastAsia"/>
          <w:b/>
          <w:sz w:val="28"/>
          <w:szCs w:val="20"/>
          <w:highlight w:val="none"/>
        </w:rPr>
        <w:t>附件1</w:t>
      </w:r>
      <w:r>
        <w:rPr>
          <w:rFonts w:hint="eastAsia"/>
          <w:b/>
          <w:sz w:val="28"/>
          <w:szCs w:val="20"/>
          <w:highlight w:val="none"/>
          <w:lang w:eastAsia="zh-CN"/>
        </w:rPr>
        <w:t>：</w:t>
      </w:r>
      <w:bookmarkStart w:id="1" w:name="_GoBack"/>
      <w:bookmarkEnd w:id="1"/>
    </w:p>
    <w:p w14:paraId="463DF068">
      <w:pPr>
        <w:jc w:val="center"/>
        <w:rPr>
          <w:rFonts w:hint="eastAsia"/>
          <w:b/>
          <w:sz w:val="36"/>
          <w:highlight w:val="none"/>
          <w:lang w:val="en-US" w:eastAsia="zh-CN"/>
        </w:rPr>
      </w:pPr>
      <w:r>
        <w:rPr>
          <w:rFonts w:hint="eastAsia"/>
          <w:b/>
          <w:sz w:val="36"/>
          <w:highlight w:val="none"/>
          <w:lang w:val="en-US" w:eastAsia="zh-CN"/>
        </w:rPr>
        <w:t>参与调研服务商提供材料确认单</w:t>
      </w:r>
    </w:p>
    <w:p w14:paraId="4E79921D">
      <w:pPr>
        <w:rPr>
          <w:b/>
          <w:sz w:val="28"/>
          <w:highlight w:val="none"/>
        </w:rPr>
      </w:pPr>
    </w:p>
    <w:p w14:paraId="32A0CBBF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  <w:lang w:val="en-US" w:eastAsia="zh-CN"/>
        </w:rPr>
        <w:t>服务商全称</w:t>
      </w:r>
      <w:r>
        <w:rPr>
          <w:rFonts w:hint="eastAsia"/>
          <w:b/>
          <w:sz w:val="32"/>
          <w:szCs w:val="24"/>
          <w:highlight w:val="none"/>
        </w:rPr>
        <w:t>：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2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840"/>
        <w:gridCol w:w="1909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74B9B04B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411" w:type="pct"/>
            <w:vAlign w:val="center"/>
          </w:tcPr>
          <w:p w14:paraId="61A18725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提供材料名称</w:t>
            </w:r>
          </w:p>
        </w:tc>
        <w:tc>
          <w:tcPr>
            <w:tcW w:w="1115" w:type="pct"/>
            <w:vAlign w:val="center"/>
          </w:tcPr>
          <w:p w14:paraId="13CC91D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3" w:type="pct"/>
            <w:vAlign w:val="center"/>
          </w:tcPr>
          <w:p w14:paraId="7585E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1" w:type="pct"/>
            <w:vAlign w:val="center"/>
          </w:tcPr>
          <w:p w14:paraId="084077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  <w:t>明确报名材料是否按照要求命名：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项目编号+服务商名称+医疗设备运维调研资料</w:t>
            </w:r>
          </w:p>
        </w:tc>
        <w:tc>
          <w:tcPr>
            <w:tcW w:w="1115" w:type="pct"/>
            <w:vAlign w:val="center"/>
          </w:tcPr>
          <w:p w14:paraId="70FCB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64698F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1" w:type="pct"/>
            <w:vAlign w:val="center"/>
          </w:tcPr>
          <w:p w14:paraId="01A58C6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bookmarkStart w:id="0" w:name="_Hlk132708686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附件1：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参与调研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服务商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提供材料确认单</w:t>
            </w:r>
            <w:bookmarkEnd w:id="0"/>
          </w:p>
        </w:tc>
        <w:tc>
          <w:tcPr>
            <w:tcW w:w="1115" w:type="pct"/>
            <w:vAlign w:val="center"/>
          </w:tcPr>
          <w:p w14:paraId="7C451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2067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1" w:type="pct"/>
            <w:vAlign w:val="center"/>
          </w:tcPr>
          <w:p w14:paraId="7A7CF4F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附件2：医疗设备运维服务商调研信息表</w:t>
            </w:r>
          </w:p>
        </w:tc>
        <w:tc>
          <w:tcPr>
            <w:tcW w:w="1115" w:type="pct"/>
            <w:vAlign w:val="center"/>
          </w:tcPr>
          <w:p w14:paraId="02BEC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AE6E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1C2F83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411" w:type="pct"/>
            <w:vAlign w:val="center"/>
          </w:tcPr>
          <w:p w14:paraId="3968F2E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附件3：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服务商调研报名基本信息</w:t>
            </w:r>
          </w:p>
        </w:tc>
        <w:tc>
          <w:tcPr>
            <w:tcW w:w="1115" w:type="pct"/>
            <w:vAlign w:val="center"/>
          </w:tcPr>
          <w:p w14:paraId="12B49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2AD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B09B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411" w:type="pct"/>
            <w:vAlign w:val="center"/>
          </w:tcPr>
          <w:p w14:paraId="418F3D7A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营业执照复印件（加盖公章）</w:t>
            </w:r>
          </w:p>
        </w:tc>
        <w:tc>
          <w:tcPr>
            <w:tcW w:w="1115" w:type="pct"/>
            <w:vAlign w:val="center"/>
          </w:tcPr>
          <w:p w14:paraId="71101D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D344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3" w:type="pct"/>
            <w:vAlign w:val="center"/>
          </w:tcPr>
          <w:p w14:paraId="08E7A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411" w:type="pct"/>
            <w:vAlign w:val="center"/>
          </w:tcPr>
          <w:p w14:paraId="26A37901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医疗器械经营许可证/第二类医疗器械经营备案凭证复印件</w:t>
            </w:r>
          </w:p>
        </w:tc>
        <w:tc>
          <w:tcPr>
            <w:tcW w:w="1115" w:type="pct"/>
            <w:vAlign w:val="center"/>
          </w:tcPr>
          <w:p w14:paraId="5CE6D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52F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3" w:type="pct"/>
            <w:vAlign w:val="center"/>
          </w:tcPr>
          <w:p w14:paraId="28A5F4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411" w:type="pct"/>
            <w:vAlign w:val="center"/>
          </w:tcPr>
          <w:p w14:paraId="195165F9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近3年三甲医院医疗设备运维服务合同关键页（封面、标的页、盖章页）</w:t>
            </w:r>
          </w:p>
        </w:tc>
        <w:tc>
          <w:tcPr>
            <w:tcW w:w="1115" w:type="pct"/>
            <w:vAlign w:val="center"/>
          </w:tcPr>
          <w:p w14:paraId="456F4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10B0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5B23A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11" w:type="pct"/>
            <w:vAlign w:val="center"/>
          </w:tcPr>
          <w:p w14:paraId="44C66BEB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维修场地、工具、检测/质控设备照片</w:t>
            </w:r>
          </w:p>
        </w:tc>
        <w:tc>
          <w:tcPr>
            <w:tcW w:w="1115" w:type="pct"/>
            <w:vAlign w:val="center"/>
          </w:tcPr>
          <w:p w14:paraId="7D89A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C8F7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0F94F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411" w:type="pct"/>
            <w:vAlign w:val="center"/>
          </w:tcPr>
          <w:p w14:paraId="78F321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信息化管理平台功能截图及说明</w:t>
            </w:r>
          </w:p>
        </w:tc>
        <w:tc>
          <w:tcPr>
            <w:tcW w:w="1115" w:type="pct"/>
            <w:vAlign w:val="center"/>
          </w:tcPr>
          <w:p w14:paraId="0B6CC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5950D0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11" w:type="pct"/>
            <w:vAlign w:val="center"/>
          </w:tcPr>
          <w:p w14:paraId="25D7378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质量管理制度、服务流程、应急预案、配件溯源制度</w:t>
            </w:r>
          </w:p>
        </w:tc>
        <w:tc>
          <w:tcPr>
            <w:tcW w:w="1115" w:type="pct"/>
            <w:vAlign w:val="center"/>
          </w:tcPr>
          <w:p w14:paraId="3A10A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11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国家企业信用信息公示系统无严重违法失信截图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573A0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01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089E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其他认证、检测报告、证书资料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6B88F8B1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F90E0A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</w:t>
      </w:r>
    </w:p>
    <w:p w14:paraId="288B7575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务必修改为：调研项目编号+服务商名称+医疗设备运维调研资料，因命名错误造成报名不成功的，责任自负。</w:t>
      </w:r>
    </w:p>
    <w:p w14:paraId="63E8F1AC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（2）服务商须确保所提交文档的作者信息唯一且独立，不同维保服务商文档出现同一作者、同一单位/邮箱/IP创建的，将取消报名资格并拉入医院黑名单。</w:t>
      </w:r>
    </w:p>
    <w:p w14:paraId="1AC73FF9">
      <w:pPr>
        <w:ind w:firstLine="54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</w:pPr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服务商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>联系电话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26C1F5E"/>
    <w:rsid w:val="1DAD0520"/>
    <w:rsid w:val="2BFF13BB"/>
    <w:rsid w:val="2CEC3EC3"/>
    <w:rsid w:val="2E5D6FA9"/>
    <w:rsid w:val="2F120F28"/>
    <w:rsid w:val="304E16EE"/>
    <w:rsid w:val="36C160FC"/>
    <w:rsid w:val="38BC38B6"/>
    <w:rsid w:val="39693A3D"/>
    <w:rsid w:val="41216361"/>
    <w:rsid w:val="44CD7F11"/>
    <w:rsid w:val="4FD64808"/>
    <w:rsid w:val="5EFA48FA"/>
    <w:rsid w:val="62290C45"/>
    <w:rsid w:val="636649C5"/>
    <w:rsid w:val="68D17AD6"/>
    <w:rsid w:val="69FC0F7D"/>
    <w:rsid w:val="6AAB67F2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289</Words>
  <Characters>290</Characters>
  <Lines>2</Lines>
  <Paragraphs>1</Paragraphs>
  <TotalTime>9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闻博</cp:lastModifiedBy>
  <cp:lastPrinted>2019-02-27T08:18:00Z</cp:lastPrinted>
  <dcterms:modified xsi:type="dcterms:W3CDTF">2026-03-31T13:40:23Z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105A12576C4247F590F85379DF91DAE8_13</vt:lpwstr>
  </property>
  <property fmtid="{D5CDD505-2E9C-101B-9397-08002B2CF9AE}" pid="4" name="KSOTemplateDocerSaveRecord">
    <vt:lpwstr>eyJoZGlkIjoiNzljZDU0YjhmMmQ5ZTEzOTVlNGM2MDFjNmYwYzJiZWEiLCJ1c2VySWQiOiIzOTEyNjk1NDgifQ==</vt:lpwstr>
  </property>
</Properties>
</file>