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77" w:rsidRPr="00136077" w:rsidRDefault="00136077" w:rsidP="009B4D9E">
      <w:pPr>
        <w:rPr>
          <w:rFonts w:ascii="黑体" w:eastAsia="黑体" w:hAnsi="黑体" w:cs="宋体"/>
          <w:b/>
          <w:color w:val="222222"/>
          <w:kern w:val="0"/>
          <w:sz w:val="36"/>
          <w:szCs w:val="36"/>
        </w:rPr>
      </w:pPr>
      <w:r w:rsidRPr="00136077">
        <w:rPr>
          <w:rFonts w:ascii="黑体" w:eastAsia="黑体" w:hAnsi="黑体" w:cs="宋体" w:hint="eastAsia"/>
          <w:b/>
          <w:color w:val="222222"/>
          <w:kern w:val="0"/>
          <w:sz w:val="36"/>
          <w:szCs w:val="36"/>
        </w:rPr>
        <w:t>临床医学研究所医学实验动物平台使用安全责任书</w:t>
      </w:r>
    </w:p>
    <w:p w:rsidR="00136077" w:rsidRPr="00136077" w:rsidRDefault="00136077" w:rsidP="009B4D9E">
      <w:pPr>
        <w:rPr>
          <w:rFonts w:ascii="黑体" w:eastAsia="黑体" w:hAnsi="黑体" w:cs="宋体"/>
          <w:b/>
          <w:color w:val="222222"/>
          <w:kern w:val="0"/>
          <w:sz w:val="36"/>
          <w:szCs w:val="36"/>
        </w:rPr>
      </w:pPr>
    </w:p>
    <w:p w:rsidR="009B4D9E" w:rsidRPr="006B5FDE" w:rsidRDefault="0079229C" w:rsidP="009B4D9E">
      <w:pPr>
        <w:rPr>
          <w:sz w:val="32"/>
          <w:szCs w:val="32"/>
        </w:rPr>
      </w:pPr>
      <w:r w:rsidRPr="009B4D9E">
        <w:rPr>
          <w:rFonts w:asciiTheme="minorEastAsia" w:hAnsiTheme="minorEastAsia" w:cs="宋体" w:hint="eastAsia"/>
          <w:color w:val="222222"/>
          <w:kern w:val="0"/>
          <w:sz w:val="32"/>
          <w:szCs w:val="32"/>
        </w:rPr>
        <w:t>为保证动物实验顺利有序开展以及实验动物</w:t>
      </w:r>
      <w:r w:rsidR="009B4D9E">
        <w:rPr>
          <w:rFonts w:asciiTheme="minorEastAsia" w:hAnsiTheme="minorEastAsia" w:cs="宋体" w:hint="eastAsia"/>
          <w:color w:val="222222"/>
          <w:kern w:val="0"/>
          <w:sz w:val="32"/>
          <w:szCs w:val="32"/>
        </w:rPr>
        <w:t>平台</w:t>
      </w:r>
      <w:r w:rsidRPr="009B4D9E">
        <w:rPr>
          <w:rFonts w:asciiTheme="minorEastAsia" w:hAnsiTheme="minorEastAsia" w:cs="宋体" w:hint="eastAsia"/>
          <w:color w:val="222222"/>
          <w:kern w:val="0"/>
          <w:sz w:val="32"/>
          <w:szCs w:val="32"/>
        </w:rPr>
        <w:t>的环境清洁，人身、财产安全，</w:t>
      </w:r>
      <w:r w:rsidR="009B4D9E" w:rsidRPr="006B5FDE">
        <w:rPr>
          <w:rFonts w:hint="eastAsia"/>
          <w:sz w:val="32"/>
          <w:szCs w:val="32"/>
        </w:rPr>
        <w:t>以“预防为主，安全第一”为目标，根据</w:t>
      </w:r>
      <w:r w:rsidR="009B4D9E" w:rsidRPr="006B5FDE">
        <w:rPr>
          <w:rFonts w:hint="eastAsia"/>
          <w:sz w:val="32"/>
          <w:szCs w:val="32"/>
        </w:rPr>
        <w:t> </w:t>
      </w:r>
      <w:r w:rsidR="009B4D9E" w:rsidRPr="006B5FDE">
        <w:rPr>
          <w:rFonts w:hint="eastAsia"/>
          <w:sz w:val="32"/>
          <w:szCs w:val="32"/>
        </w:rPr>
        <w:t>“谁使用、谁主管，谁负责”的安全管理原则，特制定本责任书。</w:t>
      </w:r>
      <w:r w:rsidR="009B4D9E" w:rsidRPr="006B5FDE">
        <w:rPr>
          <w:rFonts w:hint="eastAsia"/>
          <w:sz w:val="32"/>
          <w:szCs w:val="32"/>
        </w:rPr>
        <w:t> </w:t>
      </w:r>
    </w:p>
    <w:p w:rsidR="0079229C" w:rsidRPr="009B4D9E" w:rsidRDefault="0079229C" w:rsidP="0079229C">
      <w:pPr>
        <w:widowControl/>
        <w:shd w:val="clear" w:color="auto" w:fill="FFFFFF"/>
        <w:spacing w:line="437" w:lineRule="atLeast"/>
        <w:ind w:firstLine="480"/>
        <w:jc w:val="left"/>
        <w:rPr>
          <w:rFonts w:asciiTheme="minorEastAsia" w:hAnsiTheme="minorEastAsia" w:cs="宋体"/>
          <w:color w:val="222222"/>
          <w:kern w:val="0"/>
          <w:sz w:val="32"/>
          <w:szCs w:val="32"/>
        </w:rPr>
      </w:pPr>
      <w:r w:rsidRPr="009B4D9E">
        <w:rPr>
          <w:rFonts w:asciiTheme="minorEastAsia" w:hAnsiTheme="minorEastAsia" w:cs="宋体" w:hint="eastAsia"/>
          <w:color w:val="222222"/>
          <w:kern w:val="0"/>
          <w:sz w:val="32"/>
          <w:szCs w:val="32"/>
        </w:rPr>
        <w:t>申请进入</w:t>
      </w:r>
      <w:r w:rsidR="00136077">
        <w:rPr>
          <w:rFonts w:asciiTheme="minorEastAsia" w:hAnsiTheme="minorEastAsia" w:cs="宋体" w:hint="eastAsia"/>
          <w:color w:val="222222"/>
          <w:kern w:val="0"/>
          <w:sz w:val="32"/>
          <w:szCs w:val="32"/>
        </w:rPr>
        <w:t>实验动物平台</w:t>
      </w:r>
      <w:r w:rsidRPr="009B4D9E">
        <w:rPr>
          <w:rFonts w:asciiTheme="minorEastAsia" w:hAnsiTheme="minorEastAsia" w:cs="宋体" w:hint="eastAsia"/>
          <w:color w:val="222222"/>
          <w:kern w:val="0"/>
          <w:sz w:val="32"/>
          <w:szCs w:val="32"/>
        </w:rPr>
        <w:t>的科研人员均需签定安全使用责任书。具体事项如下：</w:t>
      </w:r>
    </w:p>
    <w:p w:rsidR="0079229C" w:rsidRPr="009B4D9E" w:rsidRDefault="0079229C" w:rsidP="0079229C">
      <w:pPr>
        <w:widowControl/>
        <w:shd w:val="clear" w:color="auto" w:fill="FFFFFF"/>
        <w:spacing w:line="437" w:lineRule="atLeast"/>
        <w:jc w:val="left"/>
        <w:rPr>
          <w:rFonts w:asciiTheme="minorEastAsia" w:hAnsiTheme="minorEastAsia" w:cs="宋体"/>
          <w:color w:val="222222"/>
          <w:kern w:val="0"/>
          <w:sz w:val="32"/>
          <w:szCs w:val="32"/>
        </w:rPr>
      </w:pPr>
      <w:r w:rsidRPr="009B4D9E">
        <w:rPr>
          <w:rFonts w:asciiTheme="minorEastAsia" w:hAnsiTheme="minorEastAsia" w:cs="宋体" w:hint="eastAsia"/>
          <w:color w:val="222222"/>
          <w:kern w:val="0"/>
          <w:sz w:val="32"/>
          <w:szCs w:val="32"/>
        </w:rPr>
        <w:t>1、进入动物实验室，须提前预约填写动物实验申请表，交实验室负责人签署意见并签名，以便合理安排动物实验。</w:t>
      </w:r>
    </w:p>
    <w:p w:rsidR="0079229C" w:rsidRPr="009B4D9E" w:rsidRDefault="00DD7F30" w:rsidP="0079229C">
      <w:pPr>
        <w:widowControl/>
        <w:shd w:val="clear" w:color="auto" w:fill="FFFFFF"/>
        <w:spacing w:line="437" w:lineRule="atLeast"/>
        <w:jc w:val="left"/>
        <w:rPr>
          <w:rFonts w:asciiTheme="minorEastAsia" w:hAnsiTheme="minorEastAsia" w:cs="宋体"/>
          <w:color w:val="222222"/>
          <w:kern w:val="0"/>
          <w:sz w:val="32"/>
          <w:szCs w:val="32"/>
        </w:rPr>
      </w:pPr>
      <w:r w:rsidRPr="009B4D9E">
        <w:rPr>
          <w:rFonts w:asciiTheme="minorEastAsia" w:hAnsiTheme="minorEastAsia" w:cs="宋体" w:hint="eastAsia"/>
          <w:color w:val="222222"/>
          <w:kern w:val="0"/>
          <w:sz w:val="32"/>
          <w:szCs w:val="32"/>
        </w:rPr>
        <w:t>2</w:t>
      </w:r>
      <w:r w:rsidR="0079229C" w:rsidRPr="009B4D9E">
        <w:rPr>
          <w:rFonts w:asciiTheme="minorEastAsia" w:hAnsiTheme="minorEastAsia" w:cs="宋体" w:hint="eastAsia"/>
          <w:color w:val="222222"/>
          <w:kern w:val="0"/>
          <w:sz w:val="32"/>
          <w:szCs w:val="32"/>
        </w:rPr>
        <w:t>、实验人员进入实验动物</w:t>
      </w:r>
      <w:r w:rsidR="00A6461B">
        <w:rPr>
          <w:rFonts w:asciiTheme="minorEastAsia" w:hAnsiTheme="minorEastAsia" w:cs="宋体" w:hint="eastAsia"/>
          <w:color w:val="222222"/>
          <w:kern w:val="0"/>
          <w:sz w:val="32"/>
          <w:szCs w:val="32"/>
        </w:rPr>
        <w:t>饲养区</w:t>
      </w:r>
      <w:r w:rsidR="0079229C" w:rsidRPr="009B4D9E">
        <w:rPr>
          <w:rFonts w:asciiTheme="minorEastAsia" w:hAnsiTheme="minorEastAsia" w:cs="宋体" w:hint="eastAsia"/>
          <w:color w:val="222222"/>
          <w:kern w:val="0"/>
          <w:sz w:val="32"/>
          <w:szCs w:val="32"/>
        </w:rPr>
        <w:t>必须穿工作服、戴工作帽，保持安静，不得大声喧哗和嬉戏，严禁吸烟、随地吐痰、不准乱丢污物。</w:t>
      </w:r>
    </w:p>
    <w:p w:rsidR="00A6461B" w:rsidRDefault="00DD7F30" w:rsidP="0079229C">
      <w:pPr>
        <w:widowControl/>
        <w:shd w:val="clear" w:color="auto" w:fill="FFFFFF"/>
        <w:spacing w:line="437" w:lineRule="atLeast"/>
        <w:jc w:val="left"/>
        <w:rPr>
          <w:rFonts w:asciiTheme="minorEastAsia" w:hAnsiTheme="minorEastAsia"/>
          <w:sz w:val="32"/>
          <w:szCs w:val="32"/>
        </w:rPr>
      </w:pPr>
      <w:r w:rsidRPr="009B4D9E">
        <w:rPr>
          <w:rFonts w:asciiTheme="minorEastAsia" w:hAnsiTheme="minorEastAsia" w:cs="宋体" w:hint="eastAsia"/>
          <w:color w:val="222222"/>
          <w:kern w:val="0"/>
          <w:sz w:val="32"/>
          <w:szCs w:val="32"/>
        </w:rPr>
        <w:t>3、</w:t>
      </w:r>
      <w:r w:rsidRPr="009B4D9E">
        <w:rPr>
          <w:rFonts w:asciiTheme="minorEastAsia" w:hAnsiTheme="minorEastAsia" w:hint="eastAsia"/>
          <w:sz w:val="32"/>
          <w:szCs w:val="32"/>
        </w:rPr>
        <w:t>屏障系统实验室内动物饲育及实验应严格执行实验室管理操作规范，严格按人员、物品进出屏障设施的规定和要求操作。由于设施条件严禁使用对人体环境有毒、有害的材料、试剂、感染性病原微生物，不得擅自夹带进入实验室。</w:t>
      </w:r>
    </w:p>
    <w:p w:rsidR="00DD7F30" w:rsidRPr="009B4D9E" w:rsidRDefault="00A6461B" w:rsidP="0079229C">
      <w:pPr>
        <w:widowControl/>
        <w:shd w:val="clear" w:color="auto" w:fill="FFFFFF"/>
        <w:spacing w:line="437" w:lineRule="atLeast"/>
        <w:jc w:val="left"/>
        <w:rPr>
          <w:rFonts w:asciiTheme="minorEastAsia" w:hAnsiTheme="minorEastAsia" w:cs="宋体"/>
          <w:color w:val="222222"/>
          <w:kern w:val="0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4、</w:t>
      </w:r>
      <w:r w:rsidR="00DD7F30" w:rsidRPr="009B4D9E">
        <w:rPr>
          <w:rFonts w:asciiTheme="minorEastAsia" w:hAnsiTheme="minorEastAsia" w:hint="eastAsia"/>
          <w:sz w:val="32"/>
          <w:szCs w:val="32"/>
        </w:rPr>
        <w:t>必需携带进入实验室的仪器、试剂等均需按有关程序严格消毒后传入，非实验所需的一切物品严禁带入实验室</w:t>
      </w:r>
      <w:r>
        <w:rPr>
          <w:rFonts w:asciiTheme="minorEastAsia" w:hAnsiTheme="minorEastAsia" w:hint="eastAsia"/>
          <w:sz w:val="32"/>
          <w:szCs w:val="32"/>
        </w:rPr>
        <w:t>，</w:t>
      </w:r>
      <w:r w:rsidR="00155362">
        <w:rPr>
          <w:rFonts w:asciiTheme="minorEastAsia" w:hAnsiTheme="minorEastAsia" w:hint="eastAsia"/>
          <w:sz w:val="32"/>
          <w:szCs w:val="32"/>
        </w:rPr>
        <w:t>使用实验</w:t>
      </w:r>
      <w:r>
        <w:rPr>
          <w:rFonts w:asciiTheme="minorEastAsia" w:hAnsiTheme="minorEastAsia" w:hint="eastAsia"/>
          <w:sz w:val="32"/>
          <w:szCs w:val="32"/>
        </w:rPr>
        <w:t>仪器</w:t>
      </w:r>
      <w:r w:rsidR="00155362">
        <w:rPr>
          <w:rFonts w:asciiTheme="minorEastAsia" w:hAnsiTheme="minorEastAsia" w:hint="eastAsia"/>
          <w:sz w:val="32"/>
          <w:szCs w:val="32"/>
        </w:rPr>
        <w:t>时</w:t>
      </w:r>
      <w:r>
        <w:rPr>
          <w:rFonts w:asciiTheme="minorEastAsia" w:hAnsiTheme="minorEastAsia" w:hint="eastAsia"/>
          <w:sz w:val="32"/>
          <w:szCs w:val="32"/>
        </w:rPr>
        <w:t>要按</w:t>
      </w:r>
      <w:r w:rsidR="00155362">
        <w:rPr>
          <w:rFonts w:asciiTheme="minorEastAsia" w:hAnsiTheme="minorEastAsia" w:hint="eastAsia"/>
          <w:sz w:val="32"/>
          <w:szCs w:val="32"/>
        </w:rPr>
        <w:t>设备</w:t>
      </w:r>
      <w:r>
        <w:rPr>
          <w:rFonts w:asciiTheme="minorEastAsia" w:hAnsiTheme="minorEastAsia" w:hint="eastAsia"/>
          <w:sz w:val="32"/>
          <w:szCs w:val="32"/>
        </w:rPr>
        <w:t>操作规程合规使用，确保安全。</w:t>
      </w:r>
    </w:p>
    <w:p w:rsidR="009B4D9E" w:rsidRPr="009B4D9E" w:rsidRDefault="009B4D9E" w:rsidP="009B4D9E">
      <w:pPr>
        <w:widowControl/>
        <w:shd w:val="clear" w:color="auto" w:fill="FFFFFF"/>
        <w:spacing w:line="437" w:lineRule="atLeast"/>
        <w:jc w:val="left"/>
        <w:rPr>
          <w:rFonts w:asciiTheme="minorEastAsia" w:hAnsiTheme="minorEastAsia" w:cs="宋体"/>
          <w:color w:val="222222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222222"/>
          <w:kern w:val="0"/>
          <w:sz w:val="32"/>
          <w:szCs w:val="32"/>
        </w:rPr>
        <w:t>4</w:t>
      </w:r>
      <w:r w:rsidRPr="009B4D9E">
        <w:rPr>
          <w:rFonts w:asciiTheme="minorEastAsia" w:hAnsiTheme="minorEastAsia" w:cs="宋体" w:hint="eastAsia"/>
          <w:color w:val="222222"/>
          <w:kern w:val="0"/>
          <w:sz w:val="32"/>
          <w:szCs w:val="32"/>
        </w:rPr>
        <w:t>、动物</w:t>
      </w:r>
      <w:r w:rsidR="00A6461B">
        <w:rPr>
          <w:rFonts w:asciiTheme="minorEastAsia" w:hAnsiTheme="minorEastAsia" w:cs="宋体" w:hint="eastAsia"/>
          <w:color w:val="222222"/>
          <w:kern w:val="0"/>
          <w:sz w:val="32"/>
          <w:szCs w:val="32"/>
        </w:rPr>
        <w:t>平台</w:t>
      </w:r>
      <w:r w:rsidRPr="009B4D9E">
        <w:rPr>
          <w:rFonts w:asciiTheme="minorEastAsia" w:hAnsiTheme="minorEastAsia" w:cs="宋体" w:hint="eastAsia"/>
          <w:color w:val="222222"/>
          <w:kern w:val="0"/>
          <w:sz w:val="32"/>
          <w:szCs w:val="32"/>
        </w:rPr>
        <w:t>的钥匙及门禁卡应专人使用管理，不得随便转交和自行复制。门禁卡及钥匙持有者应对实验室的安全负责。</w:t>
      </w:r>
    </w:p>
    <w:p w:rsidR="009B4D9E" w:rsidRPr="009B4D9E" w:rsidRDefault="009B4D9E" w:rsidP="009B4D9E">
      <w:pPr>
        <w:widowControl/>
        <w:shd w:val="clear" w:color="auto" w:fill="FFFFFF"/>
        <w:spacing w:line="437" w:lineRule="atLeast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5</w:t>
      </w:r>
      <w:r w:rsidRPr="009B4D9E">
        <w:rPr>
          <w:rFonts w:asciiTheme="minorEastAsia" w:hAnsiTheme="minorEastAsia" w:hint="eastAsia"/>
          <w:sz w:val="32"/>
          <w:szCs w:val="32"/>
        </w:rPr>
        <w:t>、实验前应充分做好实验准备工作，实验过程中提倡节约，努力降低实验成本。</w:t>
      </w:r>
      <w:r w:rsidR="00A6461B">
        <w:rPr>
          <w:rFonts w:asciiTheme="minorEastAsia" w:hAnsiTheme="minorEastAsia" w:hint="eastAsia"/>
          <w:sz w:val="32"/>
          <w:szCs w:val="32"/>
        </w:rPr>
        <w:t>合理安排人员，减少耗材使用。</w:t>
      </w:r>
    </w:p>
    <w:p w:rsidR="0079229C" w:rsidRPr="009B4D9E" w:rsidRDefault="009B4D9E" w:rsidP="0079229C">
      <w:pPr>
        <w:widowControl/>
        <w:shd w:val="clear" w:color="auto" w:fill="FFFFFF"/>
        <w:spacing w:line="437" w:lineRule="atLeast"/>
        <w:jc w:val="left"/>
        <w:rPr>
          <w:rFonts w:asciiTheme="minorEastAsia" w:hAnsiTheme="minorEastAsia" w:cs="宋体"/>
          <w:color w:val="222222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222222"/>
          <w:kern w:val="0"/>
          <w:sz w:val="32"/>
          <w:szCs w:val="32"/>
        </w:rPr>
        <w:t>6</w:t>
      </w:r>
      <w:r w:rsidR="0079229C" w:rsidRPr="009B4D9E">
        <w:rPr>
          <w:rFonts w:asciiTheme="minorEastAsia" w:hAnsiTheme="minorEastAsia" w:cs="宋体" w:hint="eastAsia"/>
          <w:color w:val="222222"/>
          <w:kern w:val="0"/>
          <w:sz w:val="32"/>
          <w:szCs w:val="32"/>
        </w:rPr>
        <w:t>、</w:t>
      </w:r>
      <w:r w:rsidRPr="009B4D9E">
        <w:rPr>
          <w:rFonts w:asciiTheme="minorEastAsia" w:hAnsiTheme="minorEastAsia" w:hint="eastAsia"/>
          <w:sz w:val="32"/>
          <w:szCs w:val="32"/>
        </w:rPr>
        <w:t>所有物品再利用或丢弃前均须确保其对人体和环境的无毒害性。实验后请自觉整理好实验物品，清洁台面，随时保持实验区域的整洁卫生，</w:t>
      </w:r>
      <w:r w:rsidR="0079229C" w:rsidRPr="009B4D9E">
        <w:rPr>
          <w:rFonts w:asciiTheme="minorEastAsia" w:hAnsiTheme="minorEastAsia" w:cs="宋体" w:hint="eastAsia"/>
          <w:color w:val="222222"/>
          <w:kern w:val="0"/>
          <w:sz w:val="32"/>
          <w:szCs w:val="32"/>
        </w:rPr>
        <w:t>不得乱倒垫料与实验垃圾，不得乱丢弃死亡动物；发现动物逃离，应及时追回，以免造成疾病传播</w:t>
      </w:r>
      <w:r w:rsidRPr="009B4D9E">
        <w:rPr>
          <w:rFonts w:asciiTheme="minorEastAsia" w:hAnsiTheme="minorEastAsia" w:cs="宋体" w:hint="eastAsia"/>
          <w:color w:val="222222"/>
          <w:kern w:val="0"/>
          <w:sz w:val="32"/>
          <w:szCs w:val="32"/>
        </w:rPr>
        <w:t>。</w:t>
      </w:r>
      <w:r w:rsidRPr="009B4D9E">
        <w:rPr>
          <w:rFonts w:asciiTheme="minorEastAsia" w:hAnsiTheme="minorEastAsia" w:cs="宋体"/>
          <w:color w:val="222222"/>
          <w:kern w:val="0"/>
          <w:sz w:val="32"/>
          <w:szCs w:val="32"/>
        </w:rPr>
        <w:t xml:space="preserve"> </w:t>
      </w:r>
    </w:p>
    <w:p w:rsidR="009B4D9E" w:rsidRPr="009B4D9E" w:rsidRDefault="009B4D9E" w:rsidP="00DD7F30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7</w:t>
      </w:r>
      <w:r w:rsidRPr="009B4D9E">
        <w:rPr>
          <w:rFonts w:asciiTheme="minorEastAsia" w:hAnsiTheme="minorEastAsia" w:hint="eastAsia"/>
          <w:sz w:val="32"/>
          <w:szCs w:val="32"/>
        </w:rPr>
        <w:t>、离开</w:t>
      </w:r>
      <w:r w:rsidR="00A6461B">
        <w:rPr>
          <w:rFonts w:asciiTheme="minorEastAsia" w:hAnsiTheme="minorEastAsia" w:hint="eastAsia"/>
          <w:sz w:val="32"/>
          <w:szCs w:val="32"/>
        </w:rPr>
        <w:t>饲养</w:t>
      </w:r>
      <w:r w:rsidRPr="009B4D9E">
        <w:rPr>
          <w:rFonts w:asciiTheme="minorEastAsia" w:hAnsiTheme="minorEastAsia" w:hint="eastAsia"/>
          <w:sz w:val="32"/>
          <w:szCs w:val="32"/>
        </w:rPr>
        <w:t>实验</w:t>
      </w:r>
      <w:r w:rsidR="00A6461B">
        <w:rPr>
          <w:rFonts w:asciiTheme="minorEastAsia" w:hAnsiTheme="minorEastAsia" w:hint="eastAsia"/>
          <w:sz w:val="32"/>
          <w:szCs w:val="32"/>
        </w:rPr>
        <w:t>区</w:t>
      </w:r>
      <w:r w:rsidRPr="009B4D9E">
        <w:rPr>
          <w:rFonts w:asciiTheme="minorEastAsia" w:hAnsiTheme="minorEastAsia" w:hint="eastAsia"/>
          <w:sz w:val="32"/>
          <w:szCs w:val="32"/>
        </w:rPr>
        <w:t>前检查电源、水源是否关好，杜绝隐患，严防安全事故。</w:t>
      </w:r>
    </w:p>
    <w:p w:rsidR="00DD7F30" w:rsidRDefault="009B4D9E" w:rsidP="00DD7F30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8</w:t>
      </w:r>
      <w:r w:rsidR="00DD7F30" w:rsidRPr="009B4D9E">
        <w:rPr>
          <w:rFonts w:asciiTheme="minorEastAsia" w:hAnsiTheme="minorEastAsia" w:hint="eastAsia"/>
          <w:sz w:val="32"/>
          <w:szCs w:val="32"/>
        </w:rPr>
        <w:t>、实验人员如需在</w:t>
      </w:r>
      <w:r w:rsidR="00A6461B">
        <w:rPr>
          <w:rFonts w:asciiTheme="minorEastAsia" w:hAnsiTheme="minorEastAsia" w:hint="eastAsia"/>
          <w:sz w:val="32"/>
          <w:szCs w:val="32"/>
        </w:rPr>
        <w:t>工作</w:t>
      </w:r>
      <w:r w:rsidR="00DD7F30" w:rsidRPr="009B4D9E">
        <w:rPr>
          <w:rFonts w:asciiTheme="minorEastAsia" w:hAnsiTheme="minorEastAsia" w:hint="eastAsia"/>
          <w:sz w:val="32"/>
          <w:szCs w:val="32"/>
        </w:rPr>
        <w:t>时间以外进行实验时，需提前与动物</w:t>
      </w:r>
      <w:r w:rsidR="00A6461B">
        <w:rPr>
          <w:rFonts w:asciiTheme="minorEastAsia" w:hAnsiTheme="minorEastAsia" w:hint="eastAsia"/>
          <w:sz w:val="32"/>
          <w:szCs w:val="32"/>
        </w:rPr>
        <w:t>平台</w:t>
      </w:r>
      <w:r w:rsidR="00DD7F30" w:rsidRPr="009B4D9E">
        <w:rPr>
          <w:rFonts w:asciiTheme="minorEastAsia" w:hAnsiTheme="minorEastAsia" w:hint="eastAsia"/>
          <w:sz w:val="32"/>
          <w:szCs w:val="32"/>
        </w:rPr>
        <w:t>负责人联系，填写提交</w:t>
      </w:r>
      <w:r w:rsidR="00A6461B">
        <w:rPr>
          <w:rFonts w:asciiTheme="minorEastAsia" w:hAnsiTheme="minorEastAsia" w:hint="eastAsia"/>
          <w:sz w:val="32"/>
          <w:szCs w:val="32"/>
        </w:rPr>
        <w:t>非工作时间使用</w:t>
      </w:r>
      <w:r w:rsidR="00DD7F30" w:rsidRPr="009B4D9E">
        <w:rPr>
          <w:rFonts w:asciiTheme="minorEastAsia" w:hAnsiTheme="minorEastAsia" w:hint="eastAsia"/>
          <w:sz w:val="32"/>
          <w:szCs w:val="32"/>
        </w:rPr>
        <w:t>申请表。</w:t>
      </w:r>
      <w:r w:rsidR="00A6461B">
        <w:rPr>
          <w:rFonts w:asciiTheme="minorEastAsia" w:hAnsiTheme="minorEastAsia" w:hint="eastAsia"/>
          <w:sz w:val="32"/>
          <w:szCs w:val="32"/>
        </w:rPr>
        <w:t>日常实验</w:t>
      </w:r>
      <w:r w:rsidR="00DD7F30" w:rsidRPr="009B4D9E">
        <w:rPr>
          <w:rFonts w:asciiTheme="minorEastAsia" w:hAnsiTheme="minorEastAsia" w:hint="eastAsia"/>
          <w:sz w:val="32"/>
          <w:szCs w:val="32"/>
        </w:rPr>
        <w:t>如超时应事先通知</w:t>
      </w:r>
      <w:r w:rsidR="00A6461B">
        <w:rPr>
          <w:rFonts w:asciiTheme="minorEastAsia" w:hAnsiTheme="minorEastAsia" w:hint="eastAsia"/>
          <w:sz w:val="32"/>
          <w:szCs w:val="32"/>
        </w:rPr>
        <w:t>动物平台管理人员</w:t>
      </w:r>
      <w:r w:rsidR="00DD7F30" w:rsidRPr="009B4D9E">
        <w:rPr>
          <w:rFonts w:asciiTheme="minorEastAsia" w:hAnsiTheme="minorEastAsia" w:hint="eastAsia"/>
          <w:sz w:val="32"/>
          <w:szCs w:val="32"/>
        </w:rPr>
        <w:t>。 </w:t>
      </w:r>
      <w:r w:rsidR="0036237D">
        <w:rPr>
          <w:rFonts w:asciiTheme="minorEastAsia" w:hAnsiTheme="minorEastAsia" w:hint="eastAsia"/>
          <w:sz w:val="32"/>
          <w:szCs w:val="32"/>
        </w:rPr>
        <w:t xml:space="preserve"> </w:t>
      </w:r>
    </w:p>
    <w:p w:rsidR="0036237D" w:rsidRPr="009B4D9E" w:rsidRDefault="0036237D" w:rsidP="00DD7F30">
      <w:pPr>
        <w:rPr>
          <w:rFonts w:asciiTheme="minorEastAsia" w:hAnsiTheme="minorEastAsia"/>
          <w:sz w:val="32"/>
          <w:szCs w:val="32"/>
        </w:rPr>
      </w:pPr>
    </w:p>
    <w:p w:rsidR="00DD7F30" w:rsidRPr="009B4D9E" w:rsidRDefault="00DD7F30" w:rsidP="00DD7F30">
      <w:pPr>
        <w:rPr>
          <w:rFonts w:asciiTheme="minorEastAsia" w:hAnsiTheme="minorEastAsia"/>
          <w:sz w:val="32"/>
          <w:szCs w:val="32"/>
        </w:rPr>
      </w:pPr>
      <w:r w:rsidRPr="009B4D9E">
        <w:rPr>
          <w:rFonts w:asciiTheme="minorEastAsia" w:hAnsiTheme="minorEastAsia" w:hint="eastAsia"/>
          <w:sz w:val="32"/>
          <w:szCs w:val="32"/>
        </w:rPr>
        <w:t> </w:t>
      </w:r>
      <w:r w:rsidR="0036237D">
        <w:rPr>
          <w:rFonts w:asciiTheme="minorEastAsia" w:hAnsiTheme="minorEastAsia" w:hint="eastAsia"/>
          <w:sz w:val="32"/>
          <w:szCs w:val="32"/>
        </w:rPr>
        <w:t xml:space="preserve">课题负责人（签章）       </w:t>
      </w:r>
      <w:r w:rsidR="0036237D" w:rsidRPr="009B4D9E">
        <w:rPr>
          <w:rFonts w:asciiTheme="minorEastAsia" w:hAnsiTheme="minorEastAsia" w:cs="宋体" w:hint="eastAsia"/>
          <w:color w:val="222222"/>
          <w:kern w:val="0"/>
          <w:sz w:val="32"/>
          <w:szCs w:val="32"/>
        </w:rPr>
        <w:t>动物实验负责人（签章）</w:t>
      </w:r>
    </w:p>
    <w:p w:rsidR="00DD7F30" w:rsidRPr="009B4D9E" w:rsidRDefault="00DD7F30" w:rsidP="0079229C">
      <w:pPr>
        <w:widowControl/>
        <w:shd w:val="clear" w:color="auto" w:fill="FFFFFF"/>
        <w:spacing w:line="437" w:lineRule="atLeast"/>
        <w:jc w:val="left"/>
        <w:rPr>
          <w:rFonts w:asciiTheme="minorEastAsia" w:hAnsiTheme="minorEastAsia" w:cs="宋体"/>
          <w:color w:val="222222"/>
          <w:kern w:val="0"/>
          <w:sz w:val="32"/>
          <w:szCs w:val="32"/>
        </w:rPr>
      </w:pPr>
    </w:p>
    <w:p w:rsidR="0079229C" w:rsidRPr="009B4D9E" w:rsidRDefault="0079229C" w:rsidP="0079229C">
      <w:pPr>
        <w:widowControl/>
        <w:shd w:val="clear" w:color="auto" w:fill="FFFFFF"/>
        <w:spacing w:line="437" w:lineRule="atLeast"/>
        <w:jc w:val="left"/>
        <w:rPr>
          <w:rFonts w:asciiTheme="minorEastAsia" w:hAnsiTheme="minorEastAsia" w:cs="宋体"/>
          <w:color w:val="222222"/>
          <w:kern w:val="0"/>
          <w:sz w:val="32"/>
          <w:szCs w:val="32"/>
        </w:rPr>
      </w:pPr>
    </w:p>
    <w:p w:rsidR="0079229C" w:rsidRPr="009B4D9E" w:rsidRDefault="0079229C" w:rsidP="0036237D">
      <w:pPr>
        <w:widowControl/>
        <w:shd w:val="clear" w:color="auto" w:fill="FFFFFF"/>
        <w:spacing w:line="437" w:lineRule="atLeast"/>
        <w:ind w:firstLineChars="1800" w:firstLine="5760"/>
        <w:jc w:val="left"/>
        <w:rPr>
          <w:rFonts w:asciiTheme="minorEastAsia" w:hAnsiTheme="minorEastAsia" w:cs="宋体"/>
          <w:color w:val="222222"/>
          <w:kern w:val="0"/>
          <w:sz w:val="32"/>
          <w:szCs w:val="32"/>
        </w:rPr>
      </w:pPr>
      <w:r w:rsidRPr="009B4D9E">
        <w:rPr>
          <w:rFonts w:asciiTheme="minorEastAsia" w:hAnsiTheme="minorEastAsia" w:cs="宋体" w:hint="eastAsia"/>
          <w:color w:val="222222"/>
          <w:kern w:val="0"/>
          <w:sz w:val="32"/>
          <w:szCs w:val="32"/>
        </w:rPr>
        <w:t>年 月 日</w:t>
      </w:r>
    </w:p>
    <w:p w:rsidR="00316B76" w:rsidRPr="009B4D9E" w:rsidRDefault="00316B76">
      <w:pPr>
        <w:rPr>
          <w:rFonts w:asciiTheme="minorEastAsia" w:hAnsiTheme="minorEastAsia"/>
        </w:rPr>
      </w:pPr>
    </w:p>
    <w:p w:rsidR="006B5FDE" w:rsidRPr="006B5FDE" w:rsidRDefault="006B5FDE">
      <w:pPr>
        <w:rPr>
          <w:sz w:val="32"/>
          <w:szCs w:val="32"/>
        </w:rPr>
      </w:pPr>
    </w:p>
    <w:sectPr w:rsidR="006B5FDE" w:rsidRPr="006B5FDE" w:rsidSect="00316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BB7" w:rsidRDefault="00333BB7" w:rsidP="0079229C">
      <w:r>
        <w:separator/>
      </w:r>
    </w:p>
  </w:endnote>
  <w:endnote w:type="continuationSeparator" w:id="1">
    <w:p w:rsidR="00333BB7" w:rsidRDefault="00333BB7" w:rsidP="00792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BB7" w:rsidRDefault="00333BB7" w:rsidP="0079229C">
      <w:r>
        <w:separator/>
      </w:r>
    </w:p>
  </w:footnote>
  <w:footnote w:type="continuationSeparator" w:id="1">
    <w:p w:rsidR="00333BB7" w:rsidRDefault="00333BB7" w:rsidP="007922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29C"/>
    <w:rsid w:val="00136077"/>
    <w:rsid w:val="00155362"/>
    <w:rsid w:val="00306A5B"/>
    <w:rsid w:val="00316B76"/>
    <w:rsid w:val="00333BB7"/>
    <w:rsid w:val="0036237D"/>
    <w:rsid w:val="00500CE1"/>
    <w:rsid w:val="00672979"/>
    <w:rsid w:val="006B5FDE"/>
    <w:rsid w:val="0079229C"/>
    <w:rsid w:val="008D1612"/>
    <w:rsid w:val="009B4D9E"/>
    <w:rsid w:val="00A6461B"/>
    <w:rsid w:val="00D826B8"/>
    <w:rsid w:val="00DA40C6"/>
    <w:rsid w:val="00DD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2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22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2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229C"/>
    <w:rPr>
      <w:sz w:val="18"/>
      <w:szCs w:val="18"/>
    </w:rPr>
  </w:style>
  <w:style w:type="character" w:customStyle="1" w:styleId="apple-converted-space">
    <w:name w:val="apple-converted-space"/>
    <w:basedOn w:val="a0"/>
    <w:rsid w:val="007922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6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 鸿</dc:creator>
  <cp:lastModifiedBy>李  鸿</cp:lastModifiedBy>
  <cp:revision>3</cp:revision>
  <cp:lastPrinted>2017-03-14T05:51:00Z</cp:lastPrinted>
  <dcterms:created xsi:type="dcterms:W3CDTF">2017-03-14T05:52:00Z</dcterms:created>
  <dcterms:modified xsi:type="dcterms:W3CDTF">2017-12-08T02:48:00Z</dcterms:modified>
</cp:coreProperties>
</file>