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5E" w:rsidRPr="00FB0F4A" w:rsidRDefault="002611D3" w:rsidP="00FB0F4A">
      <w:pPr>
        <w:jc w:val="center"/>
        <w:rPr>
          <w:rFonts w:hint="eastAsia"/>
          <w:b/>
          <w:sz w:val="36"/>
          <w:szCs w:val="36"/>
        </w:rPr>
      </w:pPr>
      <w:r w:rsidRPr="00FB0F4A">
        <w:rPr>
          <w:rFonts w:hint="eastAsia"/>
          <w:b/>
          <w:sz w:val="36"/>
          <w:szCs w:val="36"/>
        </w:rPr>
        <w:t>血清</w:t>
      </w:r>
      <w:r w:rsidRPr="00FB0F4A">
        <w:rPr>
          <w:rFonts w:hint="eastAsia"/>
          <w:b/>
          <w:sz w:val="36"/>
          <w:szCs w:val="36"/>
        </w:rPr>
        <w:t>Cu/</w:t>
      </w:r>
      <w:proofErr w:type="spellStart"/>
      <w:r w:rsidRPr="00FB0F4A">
        <w:rPr>
          <w:rFonts w:hint="eastAsia"/>
          <w:b/>
          <w:sz w:val="36"/>
          <w:szCs w:val="36"/>
        </w:rPr>
        <w:t>zn</w:t>
      </w:r>
      <w:proofErr w:type="spellEnd"/>
      <w:r w:rsidRPr="00FB0F4A">
        <w:rPr>
          <w:rFonts w:hint="eastAsia"/>
          <w:b/>
          <w:sz w:val="36"/>
          <w:szCs w:val="36"/>
        </w:rPr>
        <w:t>超氧化物</w:t>
      </w:r>
      <w:proofErr w:type="gramStart"/>
      <w:r w:rsidRPr="00FB0F4A">
        <w:rPr>
          <w:rFonts w:hint="eastAsia"/>
          <w:b/>
          <w:sz w:val="36"/>
          <w:szCs w:val="36"/>
        </w:rPr>
        <w:t>岐</w:t>
      </w:r>
      <w:proofErr w:type="gramEnd"/>
      <w:r w:rsidRPr="00FB0F4A">
        <w:rPr>
          <w:rFonts w:hint="eastAsia"/>
          <w:b/>
          <w:sz w:val="36"/>
          <w:szCs w:val="36"/>
        </w:rPr>
        <w:t>化酶（</w:t>
      </w:r>
      <w:r w:rsidRPr="00FB0F4A">
        <w:rPr>
          <w:rFonts w:hint="eastAsia"/>
          <w:b/>
          <w:sz w:val="36"/>
          <w:szCs w:val="36"/>
        </w:rPr>
        <w:t>SOD</w:t>
      </w:r>
      <w:r w:rsidRPr="00FB0F4A">
        <w:rPr>
          <w:rFonts w:hint="eastAsia"/>
          <w:b/>
          <w:sz w:val="36"/>
          <w:szCs w:val="36"/>
        </w:rPr>
        <w:t>）检测</w:t>
      </w:r>
    </w:p>
    <w:p w:rsidR="002611D3" w:rsidRPr="002611D3" w:rsidRDefault="002611D3" w:rsidP="002611D3">
      <w:pPr>
        <w:rPr>
          <w:rFonts w:hint="eastAsia"/>
          <w:sz w:val="24"/>
          <w:szCs w:val="24"/>
        </w:rPr>
      </w:pPr>
    </w:p>
    <w:p w:rsidR="002611D3" w:rsidRPr="002611D3" w:rsidRDefault="002611D3" w:rsidP="002611D3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 w:rsidRPr="002611D3">
        <w:rPr>
          <w:rFonts w:hint="eastAsia"/>
          <w:b/>
          <w:sz w:val="24"/>
          <w:szCs w:val="24"/>
        </w:rPr>
        <w:t>项目简介</w:t>
      </w:r>
    </w:p>
    <w:p w:rsidR="002611D3" w:rsidRPr="002611D3" w:rsidRDefault="002611D3" w:rsidP="002611D3">
      <w:pPr>
        <w:spacing w:beforeLines="50" w:afterLines="50"/>
        <w:ind w:firstLineChars="200" w:firstLine="480"/>
        <w:rPr>
          <w:rFonts w:hint="eastAsia"/>
          <w:sz w:val="24"/>
          <w:szCs w:val="24"/>
        </w:rPr>
      </w:pPr>
      <w:r w:rsidRPr="002611D3">
        <w:rPr>
          <w:sz w:val="24"/>
          <w:szCs w:val="24"/>
        </w:rPr>
        <w:t>超氧化物歧化酶（</w:t>
      </w:r>
      <w:r w:rsidRPr="002611D3">
        <w:rPr>
          <w:sz w:val="24"/>
          <w:szCs w:val="24"/>
        </w:rPr>
        <w:t>superoxide dismutase</w:t>
      </w:r>
      <w:r w:rsidRPr="002611D3">
        <w:rPr>
          <w:sz w:val="24"/>
          <w:szCs w:val="24"/>
        </w:rPr>
        <w:t>，</w:t>
      </w:r>
      <w:r w:rsidRPr="002611D3">
        <w:rPr>
          <w:sz w:val="24"/>
          <w:szCs w:val="24"/>
        </w:rPr>
        <w:t>SOD</w:t>
      </w:r>
      <w:r w:rsidRPr="002611D3">
        <w:rPr>
          <w:sz w:val="24"/>
          <w:szCs w:val="24"/>
        </w:rPr>
        <w:t>）是一类广泛分布于组织细胞内的金属酶，广布于全身各组织，以肝含量最高，其次为肾和红细胞，尿、脑脊液、浆膜</w:t>
      </w:r>
      <w:proofErr w:type="gramStart"/>
      <w:r w:rsidRPr="002611D3">
        <w:rPr>
          <w:sz w:val="24"/>
          <w:szCs w:val="24"/>
        </w:rPr>
        <w:t>腔</w:t>
      </w:r>
      <w:proofErr w:type="gramEnd"/>
      <w:r w:rsidRPr="002611D3">
        <w:rPr>
          <w:sz w:val="24"/>
          <w:szCs w:val="24"/>
        </w:rPr>
        <w:t>积液、精液、支气管肺泡灌洗液等各种体液中也含有</w:t>
      </w:r>
      <w:r w:rsidRPr="002611D3">
        <w:rPr>
          <w:sz w:val="24"/>
          <w:szCs w:val="24"/>
        </w:rPr>
        <w:t>SOD</w:t>
      </w:r>
      <w:r w:rsidRPr="002611D3">
        <w:rPr>
          <w:sz w:val="24"/>
          <w:szCs w:val="24"/>
        </w:rPr>
        <w:t>。</w:t>
      </w:r>
      <w:r w:rsidRPr="002611D3">
        <w:rPr>
          <w:sz w:val="24"/>
          <w:szCs w:val="24"/>
        </w:rPr>
        <w:t>SOD</w:t>
      </w:r>
      <w:r w:rsidRPr="002611D3">
        <w:rPr>
          <w:sz w:val="24"/>
          <w:szCs w:val="24"/>
        </w:rPr>
        <w:t>用于催化超氧阴离子自由基（</w:t>
      </w:r>
      <w:r w:rsidRPr="002611D3">
        <w:rPr>
          <w:sz w:val="24"/>
          <w:szCs w:val="24"/>
        </w:rPr>
        <w:t>O2</w:t>
      </w:r>
      <w:r w:rsidRPr="002611D3">
        <w:rPr>
          <w:sz w:val="24"/>
          <w:szCs w:val="24"/>
        </w:rPr>
        <w:t>－</w:t>
      </w:r>
      <w:r w:rsidRPr="002611D3">
        <w:rPr>
          <w:sz w:val="24"/>
          <w:szCs w:val="24"/>
        </w:rPr>
        <w:t>·</w:t>
      </w:r>
      <w:r w:rsidRPr="002611D3">
        <w:rPr>
          <w:sz w:val="24"/>
          <w:szCs w:val="24"/>
        </w:rPr>
        <w:t>）发生歧化反应</w:t>
      </w:r>
      <w:r w:rsidRPr="002611D3">
        <w:rPr>
          <w:rFonts w:hint="eastAsia"/>
          <w:sz w:val="24"/>
          <w:szCs w:val="24"/>
        </w:rPr>
        <w:t>。</w:t>
      </w:r>
    </w:p>
    <w:p w:rsidR="002611D3" w:rsidRPr="002611D3" w:rsidRDefault="002611D3" w:rsidP="002611D3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 w:rsidRPr="002611D3">
        <w:rPr>
          <w:rFonts w:hint="eastAsia"/>
          <w:b/>
          <w:sz w:val="24"/>
          <w:szCs w:val="24"/>
        </w:rPr>
        <w:t>临床意义</w:t>
      </w:r>
    </w:p>
    <w:p w:rsidR="002611D3" w:rsidRPr="002611D3" w:rsidRDefault="002611D3" w:rsidP="002611D3">
      <w:pPr>
        <w:spacing w:beforeLines="50" w:afterLines="50"/>
        <w:ind w:firstLineChars="200" w:firstLine="480"/>
        <w:rPr>
          <w:sz w:val="24"/>
          <w:szCs w:val="24"/>
        </w:rPr>
      </w:pPr>
      <w:r w:rsidRPr="002611D3">
        <w:rPr>
          <w:sz w:val="24"/>
          <w:szCs w:val="24"/>
        </w:rPr>
        <w:t>SOD</w:t>
      </w:r>
      <w:r w:rsidRPr="002611D3">
        <w:rPr>
          <w:rFonts w:hint="eastAsia"/>
          <w:sz w:val="24"/>
          <w:szCs w:val="24"/>
        </w:rPr>
        <w:t>适</w:t>
      </w:r>
      <w:r w:rsidRPr="002611D3">
        <w:rPr>
          <w:sz w:val="24"/>
          <w:szCs w:val="24"/>
        </w:rPr>
        <w:t>用于对自由基平衡失调引发的自由基增高（</w:t>
      </w:r>
      <w:r w:rsidRPr="002611D3">
        <w:rPr>
          <w:sz w:val="24"/>
          <w:szCs w:val="24"/>
        </w:rPr>
        <w:t>free radical increase</w:t>
      </w:r>
      <w:r w:rsidRPr="002611D3">
        <w:rPr>
          <w:sz w:val="24"/>
          <w:szCs w:val="24"/>
        </w:rPr>
        <w:t>，</w:t>
      </w:r>
      <w:r w:rsidRPr="002611D3">
        <w:rPr>
          <w:sz w:val="24"/>
          <w:szCs w:val="24"/>
        </w:rPr>
        <w:t>FRI</w:t>
      </w:r>
      <w:r w:rsidRPr="002611D3">
        <w:rPr>
          <w:sz w:val="24"/>
          <w:szCs w:val="24"/>
        </w:rPr>
        <w:t>）或自由基低下（</w:t>
      </w:r>
      <w:r w:rsidRPr="002611D3">
        <w:rPr>
          <w:sz w:val="24"/>
          <w:szCs w:val="24"/>
        </w:rPr>
        <w:t>free radical decrease</w:t>
      </w:r>
      <w:r w:rsidRPr="002611D3">
        <w:rPr>
          <w:sz w:val="24"/>
          <w:szCs w:val="24"/>
        </w:rPr>
        <w:t>，</w:t>
      </w:r>
      <w:r w:rsidRPr="002611D3">
        <w:rPr>
          <w:sz w:val="24"/>
          <w:szCs w:val="24"/>
        </w:rPr>
        <w:t>FRD</w:t>
      </w:r>
      <w:r w:rsidRPr="002611D3">
        <w:rPr>
          <w:sz w:val="24"/>
          <w:szCs w:val="24"/>
        </w:rPr>
        <w:t>）</w:t>
      </w:r>
      <w:r w:rsidRPr="002611D3">
        <w:rPr>
          <w:rFonts w:hint="eastAsia"/>
          <w:sz w:val="24"/>
          <w:szCs w:val="24"/>
        </w:rPr>
        <w:t>状态</w:t>
      </w:r>
      <w:r w:rsidRPr="002611D3">
        <w:rPr>
          <w:sz w:val="24"/>
          <w:szCs w:val="24"/>
        </w:rPr>
        <w:t>的</w:t>
      </w:r>
      <w:r w:rsidRPr="002611D3">
        <w:rPr>
          <w:rFonts w:hint="eastAsia"/>
          <w:sz w:val="24"/>
          <w:szCs w:val="24"/>
        </w:rPr>
        <w:t>临床</w:t>
      </w:r>
      <w:r w:rsidRPr="002611D3">
        <w:rPr>
          <w:sz w:val="24"/>
          <w:szCs w:val="24"/>
        </w:rPr>
        <w:t>诊断。自由基增高（</w:t>
      </w:r>
      <w:r w:rsidRPr="002611D3">
        <w:rPr>
          <w:sz w:val="24"/>
          <w:szCs w:val="24"/>
        </w:rPr>
        <w:t>FRI</w:t>
      </w:r>
      <w:r w:rsidRPr="002611D3">
        <w:rPr>
          <w:sz w:val="24"/>
          <w:szCs w:val="24"/>
        </w:rPr>
        <w:t>）为</w:t>
      </w:r>
      <w:r w:rsidRPr="002611D3">
        <w:rPr>
          <w:rFonts w:hint="eastAsia"/>
          <w:sz w:val="24"/>
          <w:szCs w:val="24"/>
        </w:rPr>
        <w:t>自由基平衡失调的</w:t>
      </w:r>
      <w:r w:rsidRPr="002611D3">
        <w:rPr>
          <w:sz w:val="24"/>
          <w:szCs w:val="24"/>
        </w:rPr>
        <w:t>常见临床</w:t>
      </w:r>
      <w:r w:rsidRPr="002611D3">
        <w:rPr>
          <w:rFonts w:hint="eastAsia"/>
          <w:sz w:val="24"/>
          <w:szCs w:val="24"/>
        </w:rPr>
        <w:t>表现</w:t>
      </w:r>
      <w:r w:rsidRPr="002611D3">
        <w:rPr>
          <w:sz w:val="24"/>
          <w:szCs w:val="24"/>
        </w:rPr>
        <w:t>，一般可见有原发病患的临床表现，如</w:t>
      </w:r>
      <w:r w:rsidRPr="002611D3">
        <w:rPr>
          <w:rFonts w:hint="eastAsia"/>
          <w:sz w:val="24"/>
          <w:szCs w:val="24"/>
        </w:rPr>
        <w:t>恶性肿瘤、</w:t>
      </w:r>
      <w:r w:rsidRPr="002611D3">
        <w:rPr>
          <w:sz w:val="24"/>
          <w:szCs w:val="24"/>
        </w:rPr>
        <w:t>心脑疾病、糖尿病、动脉粥样硬化、神经退行性疾病等；临床</w:t>
      </w:r>
      <w:r w:rsidRPr="002611D3">
        <w:rPr>
          <w:rFonts w:hint="eastAsia"/>
          <w:sz w:val="24"/>
          <w:szCs w:val="24"/>
        </w:rPr>
        <w:t>上</w:t>
      </w:r>
      <w:r w:rsidRPr="002611D3">
        <w:rPr>
          <w:sz w:val="24"/>
          <w:szCs w:val="24"/>
        </w:rPr>
        <w:t>还见有</w:t>
      </w:r>
      <w:r w:rsidRPr="002611D3">
        <w:rPr>
          <w:rFonts w:hint="eastAsia"/>
          <w:sz w:val="24"/>
          <w:szCs w:val="24"/>
        </w:rPr>
        <w:t>在</w:t>
      </w:r>
      <w:r w:rsidRPr="002611D3">
        <w:rPr>
          <w:sz w:val="24"/>
          <w:szCs w:val="24"/>
        </w:rPr>
        <w:t>医学手术救治治疗时，如</w:t>
      </w:r>
      <w:r w:rsidRPr="002611D3">
        <w:rPr>
          <w:rFonts w:hint="eastAsia"/>
          <w:sz w:val="24"/>
          <w:szCs w:val="24"/>
        </w:rPr>
        <w:t>肿瘤放</w:t>
      </w:r>
      <w:r w:rsidRPr="002611D3">
        <w:rPr>
          <w:rFonts w:hint="eastAsia"/>
          <w:sz w:val="24"/>
          <w:szCs w:val="24"/>
        </w:rPr>
        <w:t>/</w:t>
      </w:r>
      <w:r w:rsidRPr="002611D3">
        <w:rPr>
          <w:rFonts w:hint="eastAsia"/>
          <w:sz w:val="24"/>
          <w:szCs w:val="24"/>
        </w:rPr>
        <w:t>化疗、</w:t>
      </w:r>
      <w:r w:rsidRPr="002611D3">
        <w:rPr>
          <w:sz w:val="24"/>
          <w:szCs w:val="24"/>
        </w:rPr>
        <w:t>心脏外科体外循环术、脏</w:t>
      </w:r>
      <w:r w:rsidRPr="002611D3">
        <w:rPr>
          <w:rFonts w:hint="eastAsia"/>
          <w:sz w:val="24"/>
          <w:szCs w:val="24"/>
        </w:rPr>
        <w:t>器</w:t>
      </w:r>
      <w:r w:rsidRPr="002611D3">
        <w:rPr>
          <w:sz w:val="24"/>
          <w:szCs w:val="24"/>
        </w:rPr>
        <w:t>移植手术、经皮腔内冠脉血管成形术（</w:t>
      </w:r>
      <w:r w:rsidRPr="002611D3">
        <w:rPr>
          <w:sz w:val="24"/>
          <w:szCs w:val="24"/>
        </w:rPr>
        <w:t>PTCA</w:t>
      </w:r>
      <w:r w:rsidRPr="002611D3">
        <w:rPr>
          <w:sz w:val="24"/>
          <w:szCs w:val="24"/>
        </w:rPr>
        <w:t>）等</w:t>
      </w:r>
      <w:r w:rsidRPr="002611D3">
        <w:rPr>
          <w:rFonts w:hint="eastAsia"/>
          <w:sz w:val="24"/>
          <w:szCs w:val="24"/>
        </w:rPr>
        <w:t>，或某些原发疾病（如急性脑梗死、脑出血、颅脑损伤、心肌缺血、急性心肌梗塞等）</w:t>
      </w:r>
      <w:r w:rsidRPr="002611D3">
        <w:rPr>
          <w:sz w:val="24"/>
          <w:szCs w:val="24"/>
        </w:rPr>
        <w:t>受到电离辐射</w:t>
      </w:r>
      <w:r w:rsidRPr="002611D3">
        <w:rPr>
          <w:rFonts w:hint="eastAsia"/>
          <w:sz w:val="24"/>
          <w:szCs w:val="24"/>
        </w:rPr>
        <w:t>、</w:t>
      </w:r>
      <w:r w:rsidRPr="002611D3">
        <w:rPr>
          <w:sz w:val="24"/>
          <w:szCs w:val="24"/>
        </w:rPr>
        <w:t>接触化学毒物</w:t>
      </w:r>
      <w:r w:rsidRPr="002611D3">
        <w:rPr>
          <w:rFonts w:hint="eastAsia"/>
          <w:sz w:val="24"/>
          <w:szCs w:val="24"/>
        </w:rPr>
        <w:t>及</w:t>
      </w:r>
      <w:r w:rsidRPr="002611D3">
        <w:rPr>
          <w:sz w:val="24"/>
          <w:szCs w:val="24"/>
        </w:rPr>
        <w:t>抗癌</w:t>
      </w:r>
      <w:r w:rsidRPr="002611D3">
        <w:rPr>
          <w:rFonts w:hint="eastAsia"/>
          <w:sz w:val="24"/>
          <w:szCs w:val="24"/>
        </w:rPr>
        <w:t>药物或出现有缺血再灌注或缺氧后复氧时。此外，</w:t>
      </w:r>
      <w:r w:rsidRPr="002611D3">
        <w:rPr>
          <w:sz w:val="24"/>
          <w:szCs w:val="24"/>
        </w:rPr>
        <w:t>亚健康状态</w:t>
      </w:r>
      <w:r w:rsidRPr="002611D3">
        <w:rPr>
          <w:rFonts w:hint="eastAsia"/>
          <w:sz w:val="24"/>
          <w:szCs w:val="24"/>
        </w:rPr>
        <w:t>也是</w:t>
      </w:r>
      <w:r w:rsidRPr="002611D3">
        <w:rPr>
          <w:sz w:val="24"/>
          <w:szCs w:val="24"/>
        </w:rPr>
        <w:t>自由基增高（</w:t>
      </w:r>
      <w:r w:rsidRPr="002611D3">
        <w:rPr>
          <w:sz w:val="24"/>
          <w:szCs w:val="24"/>
        </w:rPr>
        <w:t>FRI</w:t>
      </w:r>
      <w:r w:rsidRPr="002611D3">
        <w:rPr>
          <w:sz w:val="24"/>
          <w:szCs w:val="24"/>
        </w:rPr>
        <w:t>）</w:t>
      </w:r>
      <w:r w:rsidRPr="002611D3">
        <w:rPr>
          <w:rFonts w:hint="eastAsia"/>
          <w:sz w:val="24"/>
          <w:szCs w:val="24"/>
        </w:rPr>
        <w:t>的</w:t>
      </w:r>
      <w:r w:rsidRPr="002611D3">
        <w:rPr>
          <w:sz w:val="24"/>
          <w:szCs w:val="24"/>
        </w:rPr>
        <w:t>临床表现</w:t>
      </w:r>
      <w:r w:rsidRPr="002611D3">
        <w:rPr>
          <w:rFonts w:hint="eastAsia"/>
          <w:sz w:val="24"/>
          <w:szCs w:val="24"/>
        </w:rPr>
        <w:t>之一</w:t>
      </w:r>
      <w:r w:rsidRPr="002611D3">
        <w:rPr>
          <w:sz w:val="24"/>
          <w:szCs w:val="24"/>
        </w:rPr>
        <w:t>。</w:t>
      </w:r>
      <w:r w:rsidRPr="002611D3">
        <w:rPr>
          <w:sz w:val="24"/>
          <w:szCs w:val="24"/>
        </w:rPr>
        <w:t>SOD</w:t>
      </w:r>
      <w:r w:rsidRPr="002611D3">
        <w:rPr>
          <w:sz w:val="24"/>
          <w:szCs w:val="24"/>
        </w:rPr>
        <w:t>还可用于</w:t>
      </w:r>
      <w:r w:rsidRPr="002611D3">
        <w:rPr>
          <w:rFonts w:hint="eastAsia"/>
          <w:sz w:val="24"/>
          <w:szCs w:val="24"/>
        </w:rPr>
        <w:t>（自由基清除）</w:t>
      </w:r>
      <w:r w:rsidRPr="002611D3">
        <w:rPr>
          <w:sz w:val="24"/>
          <w:szCs w:val="24"/>
        </w:rPr>
        <w:t>抗氧化剂治疗疗效的跟踪、预后判断与评估等</w:t>
      </w:r>
      <w:r w:rsidRPr="002611D3">
        <w:rPr>
          <w:rFonts w:hint="eastAsia"/>
          <w:sz w:val="24"/>
          <w:szCs w:val="24"/>
        </w:rPr>
        <w:t>用途</w:t>
      </w:r>
      <w:r w:rsidRPr="002611D3">
        <w:rPr>
          <w:sz w:val="24"/>
          <w:szCs w:val="24"/>
        </w:rPr>
        <w:t>。</w:t>
      </w:r>
      <w:r w:rsidRPr="002611D3">
        <w:rPr>
          <w:sz w:val="24"/>
          <w:szCs w:val="24"/>
        </w:rPr>
        <w:t>SOD</w:t>
      </w:r>
      <w:r w:rsidRPr="002611D3">
        <w:rPr>
          <w:sz w:val="24"/>
          <w:szCs w:val="24"/>
        </w:rPr>
        <w:t>是目前</w:t>
      </w:r>
      <w:r w:rsidRPr="002611D3">
        <w:rPr>
          <w:rFonts w:hint="eastAsia"/>
          <w:sz w:val="24"/>
          <w:szCs w:val="24"/>
        </w:rPr>
        <w:t>国内外公认的</w:t>
      </w:r>
      <w:r w:rsidRPr="002611D3">
        <w:rPr>
          <w:sz w:val="24"/>
          <w:szCs w:val="24"/>
        </w:rPr>
        <w:t>间接反映体内自由基代谢状态的重</w:t>
      </w:r>
      <w:r w:rsidRPr="002611D3">
        <w:rPr>
          <w:rFonts w:hint="eastAsia"/>
          <w:sz w:val="24"/>
          <w:szCs w:val="24"/>
        </w:rPr>
        <w:t>要</w:t>
      </w:r>
      <w:r w:rsidRPr="002611D3">
        <w:rPr>
          <w:sz w:val="24"/>
          <w:szCs w:val="24"/>
        </w:rPr>
        <w:t>指标之一，它与自由基代谢状态呈负相关。</w:t>
      </w:r>
    </w:p>
    <w:p w:rsidR="002611D3" w:rsidRPr="002611D3" w:rsidRDefault="002611D3" w:rsidP="002611D3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 w:rsidRPr="002611D3">
        <w:rPr>
          <w:rFonts w:hint="eastAsia"/>
          <w:b/>
          <w:sz w:val="24"/>
          <w:szCs w:val="24"/>
        </w:rPr>
        <w:t>标本送检要求</w:t>
      </w:r>
    </w:p>
    <w:p w:rsidR="002611D3" w:rsidRDefault="002611D3" w:rsidP="002611D3">
      <w:pPr>
        <w:spacing w:beforeLines="50" w:afterLines="50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4ml</w:t>
      </w:r>
      <w:r>
        <w:rPr>
          <w:rFonts w:hint="eastAsia"/>
          <w:sz w:val="24"/>
          <w:szCs w:val="24"/>
        </w:rPr>
        <w:t>黄帽血清管，空腹采集后立即送检，如不能立即送检可于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度保存一周，如需长期保存请放入</w:t>
      </w:r>
      <w:r>
        <w:rPr>
          <w:rFonts w:hint="eastAsia"/>
          <w:sz w:val="24"/>
          <w:szCs w:val="24"/>
        </w:rPr>
        <w:t>-20</w:t>
      </w:r>
      <w:r>
        <w:rPr>
          <w:rFonts w:hint="eastAsia"/>
          <w:sz w:val="24"/>
          <w:szCs w:val="24"/>
        </w:rPr>
        <w:t>度冻存，运输过程中注意低温保存。</w:t>
      </w:r>
    </w:p>
    <w:p w:rsidR="002611D3" w:rsidRPr="002611D3" w:rsidRDefault="002611D3" w:rsidP="002611D3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 w:rsidRPr="002611D3">
        <w:rPr>
          <w:rFonts w:hint="eastAsia"/>
          <w:b/>
          <w:sz w:val="24"/>
          <w:szCs w:val="24"/>
        </w:rPr>
        <w:t>收费</w:t>
      </w:r>
    </w:p>
    <w:p w:rsidR="002611D3" w:rsidRDefault="002611D3" w:rsidP="002611D3">
      <w:pPr>
        <w:spacing w:beforeLines="50" w:afterLines="50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例</w:t>
      </w:r>
    </w:p>
    <w:p w:rsidR="002611D3" w:rsidRPr="002611D3" w:rsidRDefault="002611D3" w:rsidP="002611D3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 w:rsidRPr="002611D3">
        <w:rPr>
          <w:rFonts w:hint="eastAsia"/>
          <w:b/>
          <w:sz w:val="24"/>
          <w:szCs w:val="24"/>
        </w:rPr>
        <w:t>送检时间</w:t>
      </w:r>
    </w:p>
    <w:p w:rsidR="002611D3" w:rsidRDefault="002611D3" w:rsidP="002611D3">
      <w:pPr>
        <w:spacing w:beforeLines="50" w:afterLines="50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周一至周日下午</w:t>
      </w:r>
      <w:r>
        <w:rPr>
          <w:rFonts w:hint="eastAsia"/>
          <w:sz w:val="24"/>
          <w:szCs w:val="24"/>
        </w:rPr>
        <w:t>3:30</w:t>
      </w:r>
      <w:r>
        <w:rPr>
          <w:rFonts w:hint="eastAsia"/>
          <w:sz w:val="24"/>
          <w:szCs w:val="24"/>
        </w:rPr>
        <w:t>之前</w:t>
      </w:r>
    </w:p>
    <w:p w:rsidR="002611D3" w:rsidRPr="002611D3" w:rsidRDefault="002611D3" w:rsidP="002611D3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 w:rsidRPr="002611D3">
        <w:rPr>
          <w:rFonts w:hint="eastAsia"/>
          <w:b/>
          <w:sz w:val="24"/>
          <w:szCs w:val="24"/>
        </w:rPr>
        <w:t>送检地点</w:t>
      </w:r>
    </w:p>
    <w:p w:rsidR="002611D3" w:rsidRDefault="002611D3" w:rsidP="002611D3">
      <w:pPr>
        <w:spacing w:beforeLines="50" w:afterLines="50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检验科三楼服务台</w:t>
      </w:r>
    </w:p>
    <w:p w:rsidR="002611D3" w:rsidRPr="002611D3" w:rsidRDefault="002611D3" w:rsidP="002611D3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 w:rsidRPr="002611D3">
        <w:rPr>
          <w:rFonts w:hint="eastAsia"/>
          <w:b/>
          <w:sz w:val="24"/>
          <w:szCs w:val="24"/>
        </w:rPr>
        <w:t>报告时间</w:t>
      </w:r>
    </w:p>
    <w:p w:rsidR="002611D3" w:rsidRDefault="002611D3" w:rsidP="002611D3">
      <w:pPr>
        <w:spacing w:beforeLines="50" w:afterLines="50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送检后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个工作日内出结果</w:t>
      </w:r>
    </w:p>
    <w:p w:rsidR="002611D3" w:rsidRPr="002611D3" w:rsidRDefault="002611D3" w:rsidP="002611D3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 w:rsidRPr="002611D3">
        <w:rPr>
          <w:rFonts w:hint="eastAsia"/>
          <w:b/>
          <w:sz w:val="24"/>
          <w:szCs w:val="24"/>
        </w:rPr>
        <w:t>联系电话</w:t>
      </w:r>
    </w:p>
    <w:p w:rsidR="002611D3" w:rsidRPr="002611D3" w:rsidRDefault="002611D3" w:rsidP="002611D3">
      <w:pPr>
        <w:spacing w:beforeLines="50" w:afterLines="5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84205487</w:t>
      </w:r>
    </w:p>
    <w:sectPr w:rsidR="002611D3" w:rsidRPr="002611D3" w:rsidSect="009F4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E25BB"/>
    <w:multiLevelType w:val="hybridMultilevel"/>
    <w:tmpl w:val="75C0B0BC"/>
    <w:lvl w:ilvl="0" w:tplc="28D6D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11D3"/>
    <w:rsid w:val="000014D8"/>
    <w:rsid w:val="0005303A"/>
    <w:rsid w:val="00065B23"/>
    <w:rsid w:val="000924E3"/>
    <w:rsid w:val="001015ED"/>
    <w:rsid w:val="00105AAC"/>
    <w:rsid w:val="00187E27"/>
    <w:rsid w:val="0019603F"/>
    <w:rsid w:val="001A6D94"/>
    <w:rsid w:val="002403D5"/>
    <w:rsid w:val="002611D3"/>
    <w:rsid w:val="0026178D"/>
    <w:rsid w:val="00267681"/>
    <w:rsid w:val="002C19CA"/>
    <w:rsid w:val="002D006D"/>
    <w:rsid w:val="00313946"/>
    <w:rsid w:val="003273C2"/>
    <w:rsid w:val="00340DD3"/>
    <w:rsid w:val="004170B3"/>
    <w:rsid w:val="004301B4"/>
    <w:rsid w:val="00451CD5"/>
    <w:rsid w:val="004A3F1A"/>
    <w:rsid w:val="004D10BE"/>
    <w:rsid w:val="004E0929"/>
    <w:rsid w:val="004F3B6B"/>
    <w:rsid w:val="004F7627"/>
    <w:rsid w:val="00507B64"/>
    <w:rsid w:val="00513FA7"/>
    <w:rsid w:val="005248D1"/>
    <w:rsid w:val="0058086D"/>
    <w:rsid w:val="005852BB"/>
    <w:rsid w:val="00587D55"/>
    <w:rsid w:val="005944B4"/>
    <w:rsid w:val="005D2870"/>
    <w:rsid w:val="006B3F22"/>
    <w:rsid w:val="006D4877"/>
    <w:rsid w:val="00715530"/>
    <w:rsid w:val="0074390F"/>
    <w:rsid w:val="00744F51"/>
    <w:rsid w:val="007837D4"/>
    <w:rsid w:val="00793D05"/>
    <w:rsid w:val="007946E5"/>
    <w:rsid w:val="00797BAD"/>
    <w:rsid w:val="007B1976"/>
    <w:rsid w:val="007E36EA"/>
    <w:rsid w:val="007F6D90"/>
    <w:rsid w:val="00884F4A"/>
    <w:rsid w:val="008D5193"/>
    <w:rsid w:val="00952AFE"/>
    <w:rsid w:val="0096433C"/>
    <w:rsid w:val="009B47A1"/>
    <w:rsid w:val="009F1E5D"/>
    <w:rsid w:val="009F475E"/>
    <w:rsid w:val="00A90593"/>
    <w:rsid w:val="00AB3647"/>
    <w:rsid w:val="00AF23B0"/>
    <w:rsid w:val="00B532E5"/>
    <w:rsid w:val="00B80121"/>
    <w:rsid w:val="00B8792D"/>
    <w:rsid w:val="00B94F97"/>
    <w:rsid w:val="00B96743"/>
    <w:rsid w:val="00C118CF"/>
    <w:rsid w:val="00C21657"/>
    <w:rsid w:val="00C413FB"/>
    <w:rsid w:val="00C545B1"/>
    <w:rsid w:val="00C95573"/>
    <w:rsid w:val="00CB1729"/>
    <w:rsid w:val="00CF5AD9"/>
    <w:rsid w:val="00DE23D6"/>
    <w:rsid w:val="00E41339"/>
    <w:rsid w:val="00EA450C"/>
    <w:rsid w:val="00EB0855"/>
    <w:rsid w:val="00EB7101"/>
    <w:rsid w:val="00F065A1"/>
    <w:rsid w:val="00F61004"/>
    <w:rsid w:val="00F66D4B"/>
    <w:rsid w:val="00F76F62"/>
    <w:rsid w:val="00FB0F4A"/>
    <w:rsid w:val="00FD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1D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94F9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4F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 颖</dc:creator>
  <cp:keywords/>
  <dc:description/>
  <cp:lastModifiedBy>蔡  颖</cp:lastModifiedBy>
  <cp:revision>2</cp:revision>
  <cp:lastPrinted>2012-12-20T02:45:00Z</cp:lastPrinted>
  <dcterms:created xsi:type="dcterms:W3CDTF">2012-12-20T02:46:00Z</dcterms:created>
  <dcterms:modified xsi:type="dcterms:W3CDTF">2012-12-20T02:46:00Z</dcterms:modified>
</cp:coreProperties>
</file>